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FBC" w:rsidRDefault="0038589C" w:rsidP="008044C7">
      <w:pPr>
        <w:pStyle w:val="Title"/>
        <w:jc w:val="center"/>
      </w:pPr>
      <w:sdt>
        <w:sdtPr>
          <w:rPr>
            <w:color w:val="0070C0"/>
            <w14:textFill>
              <w14:solidFill>
                <w14:srgbClr w14:val="0070C0"/>
              </w14:solidFill>
            </w14:textFill>
          </w:rPr>
          <w:id w:val="381209846"/>
          <w:placeholder>
            <w:docPart w:val="E1B5CC490BB20140A771A2BFD7CD5E5F"/>
          </w:placeholder>
        </w:sdtPr>
        <w:sdtEndPr>
          <w:rPr>
            <w:color w:val="auto"/>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dtEndPr>
        <w:sdtContent>
          <w:r w:rsidR="007959DD" w:rsidRPr="007959DD">
            <w:rPr>
              <w:color w:val="0070C0"/>
              <w14:textFill>
                <w14:solidFill>
                  <w14:srgbClr w14:val="0070C0"/>
                </w14:solidFill>
              </w14:textFill>
            </w:rPr>
            <w:t>Meeting Minutes</w:t>
          </w:r>
        </w:sdtContent>
      </w:sdt>
    </w:p>
    <w:sdt>
      <w:sdtPr>
        <w:rPr>
          <w:rFonts w:ascii="Felix Titling" w:hAnsi="Felix Titling"/>
        </w:rPr>
        <w:id w:val="841976995"/>
        <w:placeholder>
          <w:docPart w:val="54E1712453515F45B63FF2B7DBA7A9B1"/>
        </w:placeholder>
      </w:sdtPr>
      <w:sdtEndPr>
        <w:rPr>
          <w:rFonts w:asciiTheme="majorHAnsi" w:hAnsiTheme="majorHAnsi"/>
          <w:color w:val="0070C0"/>
        </w:rPr>
      </w:sdtEndPr>
      <w:sdtContent>
        <w:p w:rsidR="00BF0FBC" w:rsidRPr="00B2793C" w:rsidRDefault="00BB6B06" w:rsidP="00BB6B06">
          <w:pPr>
            <w:pStyle w:val="Subtitle"/>
            <w:jc w:val="center"/>
            <w:rPr>
              <w:color w:val="0070C0"/>
            </w:rPr>
          </w:pPr>
          <w:r w:rsidRPr="00B2793C">
            <w:rPr>
              <w:rFonts w:ascii="Felix Titling" w:hAnsi="Felix Titling"/>
              <w:color w:val="0070C0"/>
            </w:rPr>
            <w:t>STATE PUBLIC DEFENSE COMMISSION</w:t>
          </w:r>
        </w:p>
      </w:sdtContent>
    </w:sdt>
    <w:p w:rsidR="00464E92" w:rsidRDefault="008044C7" w:rsidP="003322FA">
      <w:pPr>
        <w:spacing w:after="0"/>
      </w:pPr>
      <w:r w:rsidRPr="00DB4BCE">
        <w:rPr>
          <w:rStyle w:val="IntenseEmphasis"/>
          <w:color w:val="0070C0"/>
        </w:rPr>
        <w:t>Date | time</w:t>
      </w:r>
      <w:r w:rsidRPr="00DB4BCE">
        <w:rPr>
          <w:color w:val="0070C0"/>
        </w:rPr>
        <w:t xml:space="preserve"> </w:t>
      </w:r>
      <w:sdt>
        <w:sdtPr>
          <w:id w:val="705675763"/>
          <w:placeholder>
            <w:docPart w:val="598586E7040BE945A3732D99C0002B3B"/>
          </w:placeholder>
          <w:date w:fullDate="2017-03-22T13:00:00Z">
            <w:dateFormat w:val="M/d/yyyy h:mm am/pm"/>
            <w:lid w:val="en-US"/>
            <w:storeMappedDataAs w:val="dateTime"/>
            <w:calendar w:val="gregorian"/>
          </w:date>
        </w:sdtPr>
        <w:sdtEndPr/>
        <w:sdtContent>
          <w:r w:rsidR="005527AE">
            <w:t>3/22/2017 1:00 PM</w:t>
          </w:r>
        </w:sdtContent>
      </w:sdt>
      <w:r>
        <w:t xml:space="preserve"> |</w:t>
      </w:r>
      <w:r w:rsidR="00297690">
        <w:t xml:space="preserve"> </w:t>
      </w:r>
      <w:r w:rsidR="00864F52">
        <w:rPr>
          <w:i/>
          <w:color w:val="0070C0"/>
        </w:rPr>
        <w:t>Location</w:t>
      </w:r>
      <w:r w:rsidR="00864F52" w:rsidRPr="00864F52">
        <w:t xml:space="preserve"> </w:t>
      </w:r>
      <w:r w:rsidR="00C64CED">
        <w:t>PDC Office, 816 W. Bannock Street, Suite 201</w:t>
      </w:r>
      <w:r w:rsidR="000F2384">
        <w:rPr>
          <w:rFonts w:cs="Times New Roman"/>
        </w:rPr>
        <w:t xml:space="preserve">, </w:t>
      </w:r>
      <w:r w:rsidR="000F2384" w:rsidRPr="003322FA">
        <w:rPr>
          <w:rFonts w:cs="Times New Roman"/>
        </w:rPr>
        <w:t>Boise, ID  83702</w:t>
      </w:r>
    </w:p>
    <w:p w:rsidR="00BF0FBC" w:rsidRDefault="008044C7" w:rsidP="00D047A0">
      <w:pPr>
        <w:pBdr>
          <w:top w:val="single" w:sz="4" w:space="1" w:color="444D26" w:themeColor="text2"/>
        </w:pBdr>
        <w:spacing w:before="0" w:after="0"/>
        <w:jc w:val="center"/>
      </w:pPr>
      <w:r>
        <w:t xml:space="preserve"> </w:t>
      </w:r>
      <w:r w:rsidRPr="00DB4BCE">
        <w:rPr>
          <w:rStyle w:val="IntenseEmphasis"/>
          <w:color w:val="0070C0"/>
        </w:rPr>
        <w:t>Meeting</w:t>
      </w:r>
      <w:r w:rsidR="003322FA">
        <w:rPr>
          <w:rStyle w:val="IntenseEmphasis"/>
          <w:color w:val="0070C0"/>
        </w:rPr>
        <w:t>:</w:t>
      </w:r>
      <w:r w:rsidR="003322FA">
        <w:t xml:space="preserve"> </w:t>
      </w:r>
      <w:r w:rsidR="005527AE">
        <w:t>March</w:t>
      </w:r>
      <w:r w:rsidR="004E623E">
        <w:t xml:space="preserve"> </w:t>
      </w:r>
      <w:r w:rsidR="007E2944">
        <w:t>Commission</w:t>
      </w:r>
      <w:r w:rsidR="00B81A8B">
        <w:t xml:space="preserve"> </w:t>
      </w:r>
      <w:r w:rsidR="007E0F84">
        <w:t>Meeting</w:t>
      </w:r>
    </w:p>
    <w:p w:rsidR="00BF0FBC" w:rsidRPr="00DB4BCE" w:rsidRDefault="00BB6B06" w:rsidP="008044C7">
      <w:pPr>
        <w:pStyle w:val="Heading1"/>
        <w:pBdr>
          <w:top w:val="single" w:sz="4" w:space="1" w:color="auto"/>
          <w:bottom w:val="single" w:sz="4" w:space="1" w:color="auto"/>
        </w:pBdr>
        <w:rPr>
          <w:color w:val="0070C0"/>
        </w:rPr>
      </w:pPr>
      <w:r w:rsidRPr="00DB4BCE">
        <w:rPr>
          <w:color w:val="0070C0"/>
        </w:rPr>
        <w:t>Commission</w:t>
      </w:r>
      <w:r w:rsidR="008044C7" w:rsidRPr="00DB4BCE">
        <w:rPr>
          <w:color w:val="0070C0"/>
        </w:rPr>
        <w:t xml:space="preserve"> </w:t>
      </w:r>
      <w:r w:rsidR="006A1D0C">
        <w:rPr>
          <w:color w:val="0070C0"/>
        </w:rPr>
        <w:t>M</w:t>
      </w:r>
      <w:r w:rsidR="008044C7" w:rsidRPr="00DB4BCE">
        <w:rPr>
          <w:color w:val="0070C0"/>
        </w:rPr>
        <w:t>embers</w:t>
      </w:r>
      <w:r w:rsidRPr="00DB4BCE">
        <w:rPr>
          <w:color w:val="0070C0"/>
        </w:rPr>
        <w:t xml:space="preserve"> </w:t>
      </w:r>
    </w:p>
    <w:p w:rsidR="00DB4BCE" w:rsidRDefault="0038589C">
      <w:sdt>
        <w:sdtPr>
          <w:id w:val="746302778"/>
          <w:placeholder>
            <w:docPart w:val="43EC98F5CBE00C4F8CAA0205D57A9606"/>
          </w:placeholder>
        </w:sdtPr>
        <w:sdtEndPr/>
        <w:sdtContent>
          <w:r w:rsidR="00BB6B06">
            <w:t>Darrell Bolz, Chair, Juvenile Justice Comm</w:t>
          </w:r>
          <w:r w:rsidR="00903E3C">
            <w:t>.</w:t>
          </w:r>
        </w:sdtContent>
      </w:sdt>
      <w:r w:rsidR="008044C7">
        <w:t xml:space="preserve"> </w:t>
      </w:r>
      <w:r w:rsidR="00321099" w:rsidRPr="000568A3">
        <w:rPr>
          <w:color w:val="808080" w:themeColor="background1" w:themeShade="80"/>
        </w:rPr>
        <w:t>|</w:t>
      </w:r>
      <w:r w:rsidR="000568A3">
        <w:t xml:space="preserve"> </w:t>
      </w:r>
      <w:sdt>
        <w:sdtPr>
          <w:id w:val="455840010"/>
          <w:placeholder>
            <w:docPart w:val="43EC98F5CBE00C4F8CAA0205D57A9606"/>
          </w:placeholder>
        </w:sdtPr>
        <w:sdtEndPr/>
        <w:sdtContent>
          <w:proofErr w:type="spellStart"/>
          <w:r w:rsidR="00C34E7E">
            <w:t>Shellee</w:t>
          </w:r>
          <w:proofErr w:type="spellEnd"/>
          <w:r w:rsidR="00C34E7E">
            <w:t xml:space="preserve"> Daniels, IAC Representative </w:t>
          </w:r>
          <w:r w:rsidR="00C34E7E" w:rsidRPr="000568A3">
            <w:rPr>
              <w:color w:val="808080" w:themeColor="background1" w:themeShade="80"/>
            </w:rPr>
            <w:t>|</w:t>
          </w:r>
          <w:r w:rsidR="00C34E7E">
            <w:rPr>
              <w:color w:val="808080" w:themeColor="background1" w:themeShade="80"/>
            </w:rPr>
            <w:t xml:space="preserve"> </w:t>
          </w:r>
          <w:r w:rsidR="00C34E7E">
            <w:t xml:space="preserve">Eric Fredericksen, SAPD </w:t>
          </w:r>
          <w:r w:rsidR="00C34E7E" w:rsidRPr="000568A3">
            <w:rPr>
              <w:color w:val="808080" w:themeColor="background1" w:themeShade="80"/>
            </w:rPr>
            <w:t>|</w:t>
          </w:r>
        </w:sdtContent>
      </w:sdt>
      <w:r w:rsidR="00C34E7E">
        <w:rPr>
          <w:color w:val="808080" w:themeColor="background1" w:themeShade="80"/>
        </w:rPr>
        <w:t xml:space="preserve"> </w:t>
      </w:r>
      <w:sdt>
        <w:sdtPr>
          <w:id w:val="158046216"/>
          <w:placeholder>
            <w:docPart w:val="84AD84FA1F3B41E499BC9970858A2361"/>
          </w:placeholder>
        </w:sdtPr>
        <w:sdtEndPr/>
        <w:sdtContent>
          <w:r w:rsidR="00994AB4">
            <w:t xml:space="preserve">Linda Copple Trout, </w:t>
          </w:r>
          <w:r w:rsidR="005513BD">
            <w:t xml:space="preserve">Representative </w:t>
          </w:r>
          <w:r w:rsidR="00994AB4">
            <w:t>of the Courts</w:t>
          </w:r>
          <w:r w:rsidR="005B13E5">
            <w:t xml:space="preserve"> </w:t>
          </w:r>
          <w:r w:rsidR="005B13E5" w:rsidRPr="000568A3">
            <w:rPr>
              <w:color w:val="808080" w:themeColor="background1" w:themeShade="80"/>
            </w:rPr>
            <w:t>|</w:t>
          </w:r>
          <w:r w:rsidR="005B13E5">
            <w:t xml:space="preserve"> </w:t>
          </w:r>
          <w:r w:rsidR="00C34E7E">
            <w:t xml:space="preserve">William Wellman, Defense Attorney </w:t>
          </w:r>
          <w:r w:rsidR="00C34E7E" w:rsidRPr="000568A3">
            <w:rPr>
              <w:color w:val="808080" w:themeColor="background1" w:themeShade="80"/>
            </w:rPr>
            <w:t>|</w:t>
          </w:r>
          <w:r w:rsidR="00C34E7E">
            <w:t xml:space="preserve"> </w:t>
          </w:r>
        </w:sdtContent>
      </w:sdt>
    </w:p>
    <w:p w:rsidR="00994AB4" w:rsidRPr="00D047A0" w:rsidRDefault="00994AB4" w:rsidP="00994AB4">
      <w:pPr>
        <w:spacing w:before="0" w:after="0"/>
        <w:rPr>
          <w:sz w:val="16"/>
          <w:szCs w:val="16"/>
        </w:rPr>
      </w:pPr>
    </w:p>
    <w:p w:rsidR="001508E0" w:rsidRDefault="00994AB4" w:rsidP="00994AB4">
      <w:pPr>
        <w:spacing w:before="0" w:after="0"/>
      </w:pPr>
      <w:r>
        <w:t>Kimberly Simmons, Executive Director</w:t>
      </w:r>
      <w:r w:rsidR="00F12557">
        <w:t xml:space="preserve"> </w:t>
      </w:r>
      <w:r w:rsidR="00F12557" w:rsidRPr="000568A3">
        <w:rPr>
          <w:color w:val="808080" w:themeColor="background1" w:themeShade="80"/>
        </w:rPr>
        <w:t>|</w:t>
      </w:r>
      <w:r w:rsidR="00F12557">
        <w:rPr>
          <w:color w:val="808080" w:themeColor="background1" w:themeShade="80"/>
        </w:rPr>
        <w:t xml:space="preserve"> </w:t>
      </w:r>
      <w:r w:rsidR="00F12557">
        <w:t xml:space="preserve">Kelly Jennings, Deputy Director </w:t>
      </w:r>
      <w:bookmarkStart w:id="0" w:name="_GoBack"/>
      <w:bookmarkEnd w:id="0"/>
    </w:p>
    <w:p w:rsidR="00DB4BCE" w:rsidRDefault="00C34E7E" w:rsidP="006A1D0C">
      <w:pPr>
        <w:spacing w:before="0" w:after="240"/>
      </w:pPr>
      <w:r>
        <w:t xml:space="preserve">Andrew Masser, Research Analyst </w:t>
      </w:r>
      <w:r w:rsidRPr="000568A3">
        <w:rPr>
          <w:color w:val="808080" w:themeColor="background1" w:themeShade="80"/>
        </w:rPr>
        <w:t>|</w:t>
      </w:r>
      <w:r>
        <w:t xml:space="preserve"> </w:t>
      </w:r>
      <w:r w:rsidR="00BB6B06">
        <w:t>Nichole Devaney, Admin</w:t>
      </w:r>
      <w:r w:rsidR="00903E3C">
        <w:t>.</w:t>
      </w:r>
      <w:r w:rsidR="00BB6B06">
        <w:t xml:space="preserve"> Ass</w:t>
      </w:r>
      <w:r w:rsidR="00903E3C">
        <w:t>t.</w:t>
      </w:r>
      <w:r w:rsidR="00020B88">
        <w:t xml:space="preserve"> </w:t>
      </w:r>
    </w:p>
    <w:p w:rsidR="007959DD" w:rsidRDefault="007959DD" w:rsidP="007959DD">
      <w:pPr>
        <w:pStyle w:val="Heading1"/>
        <w:pBdr>
          <w:top w:val="single" w:sz="4" w:space="1" w:color="auto"/>
          <w:bottom w:val="single" w:sz="4" w:space="1" w:color="auto"/>
        </w:pBdr>
        <w:rPr>
          <w:color w:val="0070C0"/>
        </w:rPr>
      </w:pPr>
      <w:r w:rsidRPr="00DB4BCE">
        <w:rPr>
          <w:color w:val="0070C0"/>
        </w:rPr>
        <w:t xml:space="preserve">Commission </w:t>
      </w:r>
      <w:r>
        <w:rPr>
          <w:color w:val="0070C0"/>
        </w:rPr>
        <w:t>M</w:t>
      </w:r>
      <w:r w:rsidRPr="00DB4BCE">
        <w:rPr>
          <w:color w:val="0070C0"/>
        </w:rPr>
        <w:t xml:space="preserve">embers </w:t>
      </w:r>
      <w:r>
        <w:rPr>
          <w:color w:val="0070C0"/>
        </w:rPr>
        <w:t>A</w:t>
      </w:r>
      <w:r w:rsidRPr="00DB4BCE">
        <w:rPr>
          <w:color w:val="0070C0"/>
        </w:rPr>
        <w:t>bsent</w:t>
      </w:r>
    </w:p>
    <w:p w:rsidR="007959DD" w:rsidRDefault="007959DD" w:rsidP="007959DD">
      <w:r>
        <w:t xml:space="preserve">Christy Perry, Vice Chair, Representative </w:t>
      </w:r>
      <w:r w:rsidRPr="000568A3">
        <w:rPr>
          <w:color w:val="808080" w:themeColor="background1" w:themeShade="80"/>
        </w:rPr>
        <w:t>|</w:t>
      </w:r>
      <w:sdt>
        <w:sdtPr>
          <w:id w:val="-201553010"/>
          <w:placeholder>
            <w:docPart w:val="C4435D7383E3421AA5B7C9E9676AB21D"/>
          </w:placeholder>
        </w:sdtPr>
        <w:sdtEndPr/>
        <w:sdtContent>
          <w:r>
            <w:t xml:space="preserve">  Chuck Winder, Senator  </w:t>
          </w:r>
        </w:sdtContent>
      </w:sdt>
    </w:p>
    <w:p w:rsidR="007959DD" w:rsidRPr="00DB4BCE" w:rsidRDefault="007959DD" w:rsidP="007959DD">
      <w:pPr>
        <w:pStyle w:val="Heading1"/>
        <w:pBdr>
          <w:top w:val="single" w:sz="4" w:space="1" w:color="auto"/>
          <w:bottom w:val="single" w:sz="4" w:space="1" w:color="auto"/>
        </w:pBdr>
        <w:rPr>
          <w:color w:val="0070C0"/>
        </w:rPr>
      </w:pPr>
      <w:r w:rsidRPr="00DB4BCE">
        <w:rPr>
          <w:color w:val="0070C0"/>
        </w:rPr>
        <w:t xml:space="preserve">Others </w:t>
      </w:r>
      <w:r>
        <w:rPr>
          <w:color w:val="0070C0"/>
        </w:rPr>
        <w:t>P</w:t>
      </w:r>
      <w:r w:rsidRPr="00DB4BCE">
        <w:rPr>
          <w:color w:val="0070C0"/>
        </w:rPr>
        <w:t>resent</w:t>
      </w:r>
    </w:p>
    <w:p w:rsidR="007959DD" w:rsidRPr="00384B84" w:rsidRDefault="007959DD" w:rsidP="006A1D0C">
      <w:pPr>
        <w:spacing w:before="0" w:after="240"/>
      </w:pPr>
      <w:r>
        <w:t>David Carroll, 6</w:t>
      </w:r>
      <w:r w:rsidRPr="007959DD">
        <w:rPr>
          <w:vertAlign w:val="superscript"/>
        </w:rPr>
        <w:t>th</w:t>
      </w:r>
      <w:r>
        <w:t xml:space="preserve"> Amendment Center </w:t>
      </w:r>
      <w:r w:rsidRPr="000568A3">
        <w:rPr>
          <w:color w:val="808080" w:themeColor="background1" w:themeShade="80"/>
        </w:rPr>
        <w:t>|</w:t>
      </w:r>
      <w:r w:rsidR="00666991">
        <w:rPr>
          <w:color w:val="808080" w:themeColor="background1" w:themeShade="80"/>
        </w:rPr>
        <w:t xml:space="preserve"> </w:t>
      </w:r>
      <w:r w:rsidR="00666991">
        <w:t xml:space="preserve">Kathy Griesmyer, ACLU </w:t>
      </w:r>
      <w:r w:rsidR="00666991" w:rsidRPr="000568A3">
        <w:rPr>
          <w:color w:val="808080" w:themeColor="background1" w:themeShade="80"/>
        </w:rPr>
        <w:t>|</w:t>
      </w:r>
      <w:r w:rsidR="00A03FA5" w:rsidRPr="00A03FA5">
        <w:t>Vanessa Fry, Boise State University</w:t>
      </w:r>
      <w:r w:rsidR="00A03FA5">
        <w:rPr>
          <w:color w:val="808080" w:themeColor="background1" w:themeShade="80"/>
        </w:rPr>
        <w:t xml:space="preserve"> </w:t>
      </w:r>
      <w:r w:rsidR="00A03FA5" w:rsidRPr="000568A3">
        <w:rPr>
          <w:color w:val="808080" w:themeColor="background1" w:themeShade="80"/>
        </w:rPr>
        <w:t>|</w:t>
      </w:r>
      <w:r w:rsidR="00A03FA5">
        <w:rPr>
          <w:color w:val="808080" w:themeColor="background1" w:themeShade="80"/>
        </w:rPr>
        <w:t xml:space="preserve"> </w:t>
      </w:r>
      <w:r w:rsidR="00A03FA5" w:rsidRPr="00A03FA5">
        <w:t>Greg Hill, Boise State University</w:t>
      </w:r>
    </w:p>
    <w:tbl>
      <w:tblPr>
        <w:tblStyle w:val="ListTable6Colorful1"/>
        <w:tblW w:w="5083" w:type="pct"/>
        <w:jc w:val="center"/>
        <w:tblLayout w:type="fixed"/>
        <w:tblCellMar>
          <w:top w:w="0" w:type="dxa"/>
          <w:left w:w="0" w:type="dxa"/>
          <w:bottom w:w="0" w:type="dxa"/>
          <w:right w:w="0" w:type="dxa"/>
        </w:tblCellMar>
        <w:tblLook w:val="0600" w:firstRow="0" w:lastRow="0" w:firstColumn="0" w:lastColumn="0" w:noHBand="1" w:noVBand="1"/>
        <w:tblDescription w:val="Agenda items"/>
      </w:tblPr>
      <w:tblGrid>
        <w:gridCol w:w="810"/>
        <w:gridCol w:w="8640"/>
        <w:gridCol w:w="1529"/>
      </w:tblGrid>
      <w:tr w:rsidR="00BF0FBC" w:rsidTr="00FC796F">
        <w:trPr>
          <w:tblHeader/>
          <w:jc w:val="center"/>
        </w:trPr>
        <w:tc>
          <w:tcPr>
            <w:tcW w:w="810" w:type="dxa"/>
          </w:tcPr>
          <w:p w:rsidR="00BF0FBC" w:rsidRPr="00DB4BCE" w:rsidRDefault="00BF0FBC">
            <w:pPr>
              <w:pStyle w:val="Heading2"/>
              <w:outlineLvl w:val="1"/>
              <w:rPr>
                <w:color w:val="0070C0"/>
              </w:rPr>
            </w:pPr>
          </w:p>
        </w:tc>
        <w:tc>
          <w:tcPr>
            <w:tcW w:w="8640" w:type="dxa"/>
          </w:tcPr>
          <w:p w:rsidR="00BF0FBC" w:rsidRPr="00DB4BCE" w:rsidRDefault="008044C7">
            <w:pPr>
              <w:pStyle w:val="Heading2"/>
              <w:outlineLvl w:val="1"/>
              <w:rPr>
                <w:color w:val="0070C0"/>
              </w:rPr>
            </w:pPr>
            <w:r w:rsidRPr="00DB4BCE">
              <w:rPr>
                <w:color w:val="0070C0"/>
              </w:rPr>
              <w:t>Item</w:t>
            </w:r>
          </w:p>
        </w:tc>
        <w:tc>
          <w:tcPr>
            <w:tcW w:w="1529" w:type="dxa"/>
          </w:tcPr>
          <w:p w:rsidR="00BF0FBC" w:rsidRPr="008044C7" w:rsidRDefault="00B2793C" w:rsidP="00463E00">
            <w:pPr>
              <w:pStyle w:val="Heading2"/>
              <w:jc w:val="right"/>
              <w:outlineLvl w:val="1"/>
              <w:rPr>
                <w:color w:val="3366FF"/>
              </w:rPr>
            </w:pPr>
            <w:r>
              <w:rPr>
                <w:color w:val="0070C0"/>
              </w:rPr>
              <w:t>Responsible</w:t>
            </w:r>
          </w:p>
        </w:tc>
      </w:tr>
      <w:tr w:rsidR="008A27CE" w:rsidTr="00FC796F">
        <w:trPr>
          <w:trHeight w:val="342"/>
          <w:jc w:val="center"/>
        </w:trPr>
        <w:tc>
          <w:tcPr>
            <w:tcW w:w="810" w:type="dxa"/>
          </w:tcPr>
          <w:p w:rsidR="000166B8" w:rsidRDefault="000166B8" w:rsidP="00391E89">
            <w:pPr>
              <w:spacing w:before="0" w:after="0"/>
            </w:pPr>
          </w:p>
          <w:p w:rsidR="008A27CE" w:rsidRDefault="00995F36" w:rsidP="00391E89">
            <w:pPr>
              <w:spacing w:before="0" w:after="0"/>
            </w:pPr>
            <w:r>
              <w:t>1:</w:t>
            </w:r>
            <w:r w:rsidR="00391E89">
              <w:t>00</w:t>
            </w:r>
            <w:r w:rsidR="00DE25D4">
              <w:t>pm</w:t>
            </w:r>
          </w:p>
        </w:tc>
        <w:tc>
          <w:tcPr>
            <w:tcW w:w="8640" w:type="dxa"/>
          </w:tcPr>
          <w:p w:rsidR="000166B8" w:rsidRDefault="000166B8" w:rsidP="00012E25">
            <w:pPr>
              <w:spacing w:before="0" w:after="0"/>
              <w:rPr>
                <w:u w:val="single"/>
              </w:rPr>
            </w:pPr>
          </w:p>
          <w:p w:rsidR="008A27CE" w:rsidRDefault="008A27CE" w:rsidP="00012E25">
            <w:pPr>
              <w:spacing w:before="0" w:after="0"/>
            </w:pPr>
            <w:r w:rsidRPr="00463E00">
              <w:rPr>
                <w:u w:val="single"/>
              </w:rPr>
              <w:t xml:space="preserve">Welcome and </w:t>
            </w:r>
            <w:r w:rsidR="007921AD" w:rsidRPr="00463E00">
              <w:rPr>
                <w:u w:val="single"/>
              </w:rPr>
              <w:t>C</w:t>
            </w:r>
            <w:r w:rsidRPr="00463E00">
              <w:rPr>
                <w:u w:val="single"/>
              </w:rPr>
              <w:t xml:space="preserve">all to </w:t>
            </w:r>
            <w:r w:rsidR="007921AD" w:rsidRPr="00463E00">
              <w:rPr>
                <w:u w:val="single"/>
              </w:rPr>
              <w:t>O</w:t>
            </w:r>
            <w:r w:rsidRPr="00463E00">
              <w:rPr>
                <w:u w:val="single"/>
              </w:rPr>
              <w:t>rder</w:t>
            </w:r>
            <w:r w:rsidR="007959DD">
              <w:t>:  Chair Bolz called the meeting to order at 1:05</w:t>
            </w:r>
            <w:r w:rsidR="003435A4">
              <w:t>pm.</w:t>
            </w:r>
          </w:p>
          <w:p w:rsidR="007959DD" w:rsidRPr="00B43358" w:rsidRDefault="007959DD" w:rsidP="007959DD">
            <w:pPr>
              <w:spacing w:before="0" w:after="0"/>
              <w:rPr>
                <w:b/>
                <w:u w:val="single"/>
              </w:rPr>
            </w:pPr>
            <w:r w:rsidRPr="00B43358">
              <w:rPr>
                <w:b/>
                <w:u w:val="single"/>
              </w:rPr>
              <w:t>Roll Call</w:t>
            </w:r>
          </w:p>
          <w:p w:rsidR="007959DD" w:rsidRDefault="007959DD" w:rsidP="000166B8">
            <w:pPr>
              <w:tabs>
                <w:tab w:val="left" w:pos="2962"/>
              </w:tabs>
              <w:spacing w:before="0" w:after="0"/>
            </w:pPr>
            <w:r>
              <w:t>Darrell Bolz, Chair</w:t>
            </w:r>
            <w:r w:rsidR="000166B8">
              <w:tab/>
            </w:r>
            <w:r>
              <w:t>Yes</w:t>
            </w:r>
          </w:p>
          <w:p w:rsidR="007959DD" w:rsidRDefault="007959DD" w:rsidP="000166B8">
            <w:pPr>
              <w:tabs>
                <w:tab w:val="left" w:pos="2962"/>
              </w:tabs>
              <w:spacing w:before="0" w:after="0"/>
            </w:pPr>
            <w:r>
              <w:t>Shellee Daniels, Member</w:t>
            </w:r>
            <w:r w:rsidR="000166B8">
              <w:tab/>
            </w:r>
            <w:r>
              <w:t>Yes</w:t>
            </w:r>
          </w:p>
          <w:p w:rsidR="007959DD" w:rsidRDefault="007959DD" w:rsidP="000166B8">
            <w:pPr>
              <w:tabs>
                <w:tab w:val="left" w:pos="2962"/>
              </w:tabs>
              <w:spacing w:before="0" w:after="0"/>
            </w:pPr>
            <w:r>
              <w:t>Eric Fredericksen, Member</w:t>
            </w:r>
            <w:r w:rsidR="000166B8">
              <w:tab/>
            </w:r>
            <w:r>
              <w:t>Yes</w:t>
            </w:r>
          </w:p>
          <w:p w:rsidR="007959DD" w:rsidRDefault="007959DD" w:rsidP="000166B8">
            <w:pPr>
              <w:tabs>
                <w:tab w:val="left" w:pos="2962"/>
              </w:tabs>
              <w:spacing w:before="0" w:after="0"/>
            </w:pPr>
            <w:r>
              <w:t>Linda Trout, Member</w:t>
            </w:r>
            <w:r w:rsidR="000166B8">
              <w:tab/>
            </w:r>
            <w:r>
              <w:t>Yes</w:t>
            </w:r>
          </w:p>
          <w:p w:rsidR="007959DD" w:rsidRDefault="007959DD" w:rsidP="000166B8">
            <w:pPr>
              <w:tabs>
                <w:tab w:val="left" w:pos="2962"/>
              </w:tabs>
              <w:spacing w:before="0" w:after="0"/>
            </w:pPr>
            <w:r>
              <w:t>William Wellman, Member</w:t>
            </w:r>
            <w:r w:rsidR="000166B8">
              <w:tab/>
            </w:r>
            <w:r>
              <w:t>Yes</w:t>
            </w:r>
          </w:p>
          <w:p w:rsidR="007959DD" w:rsidRDefault="007959DD" w:rsidP="000166B8">
            <w:pPr>
              <w:tabs>
                <w:tab w:val="left" w:pos="2962"/>
              </w:tabs>
              <w:spacing w:before="0" w:after="0"/>
            </w:pPr>
            <w:r>
              <w:t>Chuck Winder</w:t>
            </w:r>
            <w:r w:rsidR="000166B8">
              <w:tab/>
            </w:r>
            <w:r w:rsidR="00B43358">
              <w:t>No</w:t>
            </w:r>
            <w:r w:rsidR="000166B8">
              <w:t xml:space="preserve"> (Arrived approximately 2 p.m.)</w:t>
            </w:r>
          </w:p>
          <w:p w:rsidR="007959DD" w:rsidRDefault="00B43358" w:rsidP="004E794A">
            <w:pPr>
              <w:tabs>
                <w:tab w:val="left" w:pos="2962"/>
              </w:tabs>
              <w:spacing w:before="0" w:after="0"/>
            </w:pPr>
            <w:r>
              <w:t>Christy Perry</w:t>
            </w:r>
            <w:r w:rsidR="000166B8">
              <w:tab/>
            </w:r>
            <w:r>
              <w:t>No</w:t>
            </w:r>
          </w:p>
        </w:tc>
        <w:tc>
          <w:tcPr>
            <w:tcW w:w="1529" w:type="dxa"/>
          </w:tcPr>
          <w:p w:rsidR="000166B8" w:rsidRDefault="000166B8" w:rsidP="00463E00">
            <w:pPr>
              <w:spacing w:before="0" w:after="0"/>
              <w:jc w:val="right"/>
            </w:pPr>
          </w:p>
          <w:p w:rsidR="008A27CE" w:rsidRDefault="008A27CE" w:rsidP="00463E00">
            <w:pPr>
              <w:spacing w:before="0" w:after="0"/>
              <w:jc w:val="right"/>
            </w:pPr>
            <w:r>
              <w:t>Bolz</w:t>
            </w:r>
          </w:p>
        </w:tc>
      </w:tr>
      <w:tr w:rsidR="00030071" w:rsidTr="00FC796F">
        <w:trPr>
          <w:trHeight w:val="279"/>
          <w:jc w:val="center"/>
        </w:trPr>
        <w:tc>
          <w:tcPr>
            <w:tcW w:w="810" w:type="dxa"/>
          </w:tcPr>
          <w:p w:rsidR="000166B8" w:rsidRDefault="000166B8" w:rsidP="00391E89">
            <w:pPr>
              <w:spacing w:before="0" w:after="0"/>
            </w:pPr>
          </w:p>
          <w:p w:rsidR="00030071" w:rsidRDefault="00995F36" w:rsidP="00391E89">
            <w:pPr>
              <w:spacing w:before="0" w:after="0"/>
            </w:pPr>
            <w:r>
              <w:t>1:</w:t>
            </w:r>
            <w:r w:rsidR="00391E89">
              <w:t>0</w:t>
            </w:r>
            <w:r>
              <w:t>5</w:t>
            </w:r>
            <w:r w:rsidR="00DE25D4">
              <w:t>pm</w:t>
            </w:r>
          </w:p>
        </w:tc>
        <w:tc>
          <w:tcPr>
            <w:tcW w:w="8640" w:type="dxa"/>
          </w:tcPr>
          <w:p w:rsidR="000166B8" w:rsidRDefault="000166B8" w:rsidP="00463E00">
            <w:pPr>
              <w:spacing w:before="0" w:after="0"/>
              <w:jc w:val="both"/>
              <w:rPr>
                <w:u w:val="single"/>
              </w:rPr>
            </w:pPr>
          </w:p>
          <w:p w:rsidR="007959DD" w:rsidRPr="00994AB4" w:rsidRDefault="00B81A8B" w:rsidP="00463E00">
            <w:pPr>
              <w:spacing w:before="0" w:after="0"/>
              <w:jc w:val="both"/>
            </w:pPr>
            <w:r w:rsidRPr="00463E00">
              <w:rPr>
                <w:u w:val="single"/>
              </w:rPr>
              <w:t xml:space="preserve">Approval of </w:t>
            </w:r>
            <w:r w:rsidR="00D047A0" w:rsidRPr="00463E00">
              <w:rPr>
                <w:u w:val="single"/>
              </w:rPr>
              <w:t>P</w:t>
            </w:r>
            <w:r w:rsidRPr="00463E00">
              <w:rPr>
                <w:u w:val="single"/>
              </w:rPr>
              <w:t>rior Meeting Minutes (</w:t>
            </w:r>
            <w:r w:rsidR="009F6F78" w:rsidRPr="00463E00">
              <w:rPr>
                <w:u w:val="single"/>
              </w:rPr>
              <w:t>2/22</w:t>
            </w:r>
            <w:r w:rsidR="007E21BC" w:rsidRPr="00463E00">
              <w:rPr>
                <w:u w:val="single"/>
              </w:rPr>
              <w:t>/17</w:t>
            </w:r>
            <w:r w:rsidRPr="00463E00">
              <w:rPr>
                <w:u w:val="single"/>
              </w:rPr>
              <w:t>)</w:t>
            </w:r>
            <w:r w:rsidR="007959DD">
              <w:t xml:space="preserve">:  Fredericksen moved to </w:t>
            </w:r>
            <w:r w:rsidR="00B43358">
              <w:t>approve</w:t>
            </w:r>
            <w:r w:rsidR="007959DD">
              <w:t xml:space="preserve"> the minutes from 2/22/17, Trout second</w:t>
            </w:r>
            <w:r w:rsidR="003435A4">
              <w:t>, and</w:t>
            </w:r>
            <w:r w:rsidR="007959DD">
              <w:t xml:space="preserve"> the motion </w:t>
            </w:r>
            <w:proofErr w:type="gramStart"/>
            <w:r w:rsidR="007959DD">
              <w:t xml:space="preserve">was </w:t>
            </w:r>
            <w:r w:rsidR="00254BF6">
              <w:t>unanimously</w:t>
            </w:r>
            <w:r w:rsidR="007959DD">
              <w:t xml:space="preserve"> approved</w:t>
            </w:r>
            <w:proofErr w:type="gramEnd"/>
            <w:r w:rsidR="007959DD">
              <w:t>.</w:t>
            </w:r>
            <w:r w:rsidR="000166B8">
              <w:t xml:space="preserve"> </w:t>
            </w:r>
            <w:r w:rsidR="007959DD">
              <w:t xml:space="preserve">Justice Trout moved to amend the agenda to include her </w:t>
            </w:r>
            <w:r w:rsidR="00B43358">
              <w:t>presentation</w:t>
            </w:r>
            <w:r w:rsidR="007959DD">
              <w:t xml:space="preserve"> </w:t>
            </w:r>
            <w:r w:rsidR="00903188">
              <w:t>to the Administrative District Judges</w:t>
            </w:r>
            <w:r w:rsidR="00A86D9E">
              <w:t xml:space="preserve">. </w:t>
            </w:r>
            <w:r w:rsidR="00903188">
              <w:t xml:space="preserve">Wellman seconded and the motion </w:t>
            </w:r>
            <w:proofErr w:type="gramStart"/>
            <w:r w:rsidR="00903188">
              <w:t xml:space="preserve">was </w:t>
            </w:r>
            <w:r w:rsidR="0093057C">
              <w:t>approved</w:t>
            </w:r>
            <w:proofErr w:type="gramEnd"/>
            <w:r w:rsidR="0093057C">
              <w:t xml:space="preserve"> </w:t>
            </w:r>
            <w:r w:rsidR="00903188">
              <w:t>unanimously</w:t>
            </w:r>
            <w:r w:rsidR="00A86D9E">
              <w:t xml:space="preserve">. </w:t>
            </w:r>
          </w:p>
        </w:tc>
        <w:sdt>
          <w:sdtPr>
            <w:id w:val="-821429289"/>
            <w:placeholder>
              <w:docPart w:val="89AA79019A2B45E48B915E9E62AA6471"/>
            </w:placeholder>
          </w:sdtPr>
          <w:sdtEndPr/>
          <w:sdtContent>
            <w:sdt>
              <w:sdtPr>
                <w:id w:val="229049828"/>
                <w:placeholder>
                  <w:docPart w:val="87329BD1AC234BF9B17F93A9AC68C37C"/>
                </w:placeholder>
              </w:sdtPr>
              <w:sdtEndPr/>
              <w:sdtContent>
                <w:tc>
                  <w:tcPr>
                    <w:tcW w:w="1529" w:type="dxa"/>
                  </w:tcPr>
                  <w:p w:rsidR="000166B8" w:rsidRDefault="000166B8" w:rsidP="00463E00">
                    <w:pPr>
                      <w:spacing w:before="0" w:after="0"/>
                      <w:jc w:val="right"/>
                    </w:pPr>
                  </w:p>
                  <w:p w:rsidR="00030071" w:rsidRDefault="00B81A8B" w:rsidP="00463E00">
                    <w:pPr>
                      <w:spacing w:before="0" w:after="0"/>
                      <w:jc w:val="right"/>
                    </w:pPr>
                    <w:r>
                      <w:t>Bolz</w:t>
                    </w:r>
                  </w:p>
                </w:tc>
              </w:sdtContent>
            </w:sdt>
          </w:sdtContent>
        </w:sdt>
      </w:tr>
      <w:tr w:rsidR="000246EC" w:rsidTr="00FC796F">
        <w:trPr>
          <w:trHeight w:val="279"/>
          <w:jc w:val="center"/>
        </w:trPr>
        <w:tc>
          <w:tcPr>
            <w:tcW w:w="810" w:type="dxa"/>
          </w:tcPr>
          <w:p w:rsidR="000166B8" w:rsidRDefault="000166B8" w:rsidP="007E21BC">
            <w:pPr>
              <w:spacing w:before="0" w:after="0"/>
            </w:pPr>
          </w:p>
          <w:p w:rsidR="000246EC" w:rsidRDefault="000246EC" w:rsidP="007E21BC">
            <w:pPr>
              <w:spacing w:before="0" w:after="0"/>
            </w:pPr>
            <w:r>
              <w:t>1:10</w:t>
            </w:r>
            <w:r w:rsidR="00DE25D4">
              <w:t>pm</w:t>
            </w:r>
          </w:p>
        </w:tc>
        <w:tc>
          <w:tcPr>
            <w:tcW w:w="8640" w:type="dxa"/>
          </w:tcPr>
          <w:p w:rsidR="000166B8" w:rsidRDefault="000166B8" w:rsidP="004E623E">
            <w:pPr>
              <w:spacing w:before="0" w:after="0"/>
              <w:rPr>
                <w:rFonts w:cs="Times New Roman"/>
                <w:u w:val="single"/>
              </w:rPr>
            </w:pPr>
          </w:p>
          <w:p w:rsidR="000246EC" w:rsidRPr="00463E00" w:rsidRDefault="000246EC" w:rsidP="004E623E">
            <w:pPr>
              <w:spacing w:before="0" w:after="0"/>
              <w:rPr>
                <w:rFonts w:cs="Times New Roman"/>
              </w:rPr>
            </w:pPr>
            <w:r w:rsidRPr="00463E00">
              <w:rPr>
                <w:rFonts w:cs="Times New Roman"/>
                <w:u w:val="single"/>
              </w:rPr>
              <w:t>Budget / Financial Update</w:t>
            </w:r>
            <w:r w:rsidR="00463E00">
              <w:rPr>
                <w:rFonts w:cs="Times New Roman"/>
              </w:rPr>
              <w:t>:</w:t>
            </w:r>
          </w:p>
          <w:p w:rsidR="003F7593" w:rsidRPr="003F7593" w:rsidRDefault="003F7593" w:rsidP="004E794A">
            <w:pPr>
              <w:pStyle w:val="ListParagraph"/>
              <w:numPr>
                <w:ilvl w:val="0"/>
                <w:numId w:val="5"/>
              </w:numPr>
              <w:rPr>
                <w:rFonts w:ascii="Palatino Linotype" w:hAnsi="Palatino Linotype"/>
                <w:sz w:val="21"/>
                <w:szCs w:val="21"/>
              </w:rPr>
            </w:pPr>
            <w:r>
              <w:t xml:space="preserve"> </w:t>
            </w:r>
            <w:r w:rsidRPr="003F7593">
              <w:rPr>
                <w:rFonts w:ascii="Palatino Linotype" w:hAnsi="Palatino Linotype"/>
                <w:sz w:val="21"/>
                <w:szCs w:val="21"/>
              </w:rPr>
              <w:t>Personnel</w:t>
            </w:r>
          </w:p>
          <w:p w:rsidR="003F7593" w:rsidRPr="003F7593" w:rsidRDefault="003F7593" w:rsidP="004E794A">
            <w:pPr>
              <w:pStyle w:val="ListParagraph"/>
              <w:numPr>
                <w:ilvl w:val="0"/>
                <w:numId w:val="5"/>
              </w:numPr>
              <w:rPr>
                <w:rFonts w:ascii="Palatino Linotype" w:hAnsi="Palatino Linotype"/>
                <w:sz w:val="21"/>
                <w:szCs w:val="21"/>
              </w:rPr>
            </w:pPr>
            <w:r w:rsidRPr="003F7593">
              <w:rPr>
                <w:rFonts w:ascii="Palatino Linotype" w:hAnsi="Palatino Linotype"/>
                <w:sz w:val="21"/>
                <w:szCs w:val="21"/>
              </w:rPr>
              <w:t>Operating</w:t>
            </w:r>
            <w:r w:rsidR="00903188">
              <w:rPr>
                <w:rFonts w:ascii="Palatino Linotype" w:hAnsi="Palatino Linotype"/>
                <w:sz w:val="21"/>
                <w:szCs w:val="21"/>
              </w:rPr>
              <w:t xml:space="preserve">: </w:t>
            </w:r>
            <w:proofErr w:type="gramStart"/>
            <w:r w:rsidR="00B43358">
              <w:rPr>
                <w:rFonts w:ascii="Palatino Linotype" w:hAnsi="Palatino Linotype"/>
                <w:sz w:val="21"/>
                <w:szCs w:val="21"/>
              </w:rPr>
              <w:t>The fiscal worksheets were reviewed by all members</w:t>
            </w:r>
            <w:proofErr w:type="gramEnd"/>
            <w:r w:rsidR="00B43358">
              <w:rPr>
                <w:rFonts w:ascii="Palatino Linotype" w:hAnsi="Palatino Linotype"/>
                <w:sz w:val="21"/>
                <w:szCs w:val="21"/>
              </w:rPr>
              <w:t>.</w:t>
            </w:r>
          </w:p>
          <w:p w:rsidR="003F7593" w:rsidRPr="003F7593" w:rsidRDefault="003F7593" w:rsidP="004E794A">
            <w:pPr>
              <w:pStyle w:val="ListParagraph"/>
              <w:numPr>
                <w:ilvl w:val="0"/>
                <w:numId w:val="5"/>
              </w:numPr>
              <w:rPr>
                <w:rFonts w:ascii="Palatino Linotype" w:hAnsi="Palatino Linotype"/>
                <w:sz w:val="21"/>
                <w:szCs w:val="21"/>
              </w:rPr>
            </w:pPr>
            <w:r w:rsidRPr="003F7593">
              <w:rPr>
                <w:rFonts w:ascii="Palatino Linotype" w:hAnsi="Palatino Linotype"/>
                <w:sz w:val="21"/>
                <w:szCs w:val="21"/>
              </w:rPr>
              <w:t>Training</w:t>
            </w:r>
            <w:r>
              <w:rPr>
                <w:rFonts w:ascii="Palatino Linotype" w:hAnsi="Palatino Linotype"/>
                <w:sz w:val="21"/>
                <w:szCs w:val="21"/>
              </w:rPr>
              <w:t>/Scholarships</w:t>
            </w:r>
            <w:r w:rsidR="00903188">
              <w:rPr>
                <w:rFonts w:ascii="Palatino Linotype" w:hAnsi="Palatino Linotype"/>
                <w:sz w:val="21"/>
                <w:szCs w:val="21"/>
              </w:rPr>
              <w:t xml:space="preserve">:  </w:t>
            </w:r>
            <w:r w:rsidR="00B43358">
              <w:rPr>
                <w:rFonts w:ascii="Palatino Linotype" w:hAnsi="Palatino Linotype"/>
                <w:sz w:val="21"/>
                <w:szCs w:val="21"/>
              </w:rPr>
              <w:t>ED Simmons summarized the scholarship a</w:t>
            </w:r>
            <w:r w:rsidR="00903188">
              <w:rPr>
                <w:rFonts w:ascii="Palatino Linotype" w:hAnsi="Palatino Linotype"/>
                <w:sz w:val="21"/>
                <w:szCs w:val="21"/>
              </w:rPr>
              <w:t xml:space="preserve">ward </w:t>
            </w:r>
            <w:r w:rsidR="00B43358">
              <w:rPr>
                <w:rFonts w:ascii="Palatino Linotype" w:hAnsi="Palatino Linotype"/>
                <w:sz w:val="21"/>
                <w:szCs w:val="21"/>
              </w:rPr>
              <w:t>w</w:t>
            </w:r>
            <w:r w:rsidR="00903188">
              <w:rPr>
                <w:rFonts w:ascii="Palatino Linotype" w:hAnsi="Palatino Linotype"/>
                <w:sz w:val="21"/>
                <w:szCs w:val="21"/>
              </w:rPr>
              <w:t>orksheet</w:t>
            </w:r>
            <w:r w:rsidR="00B43358">
              <w:rPr>
                <w:rFonts w:ascii="Palatino Linotype" w:hAnsi="Palatino Linotype"/>
                <w:sz w:val="21"/>
                <w:szCs w:val="21"/>
              </w:rPr>
              <w:t>.</w:t>
            </w:r>
          </w:p>
          <w:p w:rsidR="003F7593" w:rsidRPr="003F7593" w:rsidRDefault="003F7593" w:rsidP="004E794A">
            <w:pPr>
              <w:pStyle w:val="ListParagraph"/>
              <w:numPr>
                <w:ilvl w:val="0"/>
                <w:numId w:val="5"/>
              </w:numPr>
              <w:jc w:val="both"/>
            </w:pPr>
            <w:r w:rsidRPr="003F7593">
              <w:rPr>
                <w:rFonts w:ascii="Palatino Linotype" w:hAnsi="Palatino Linotype"/>
                <w:sz w:val="21"/>
                <w:szCs w:val="21"/>
              </w:rPr>
              <w:t>Trustee &amp; Benefits</w:t>
            </w:r>
            <w:r w:rsidR="00903188">
              <w:rPr>
                <w:rFonts w:ascii="Palatino Linotype" w:hAnsi="Palatino Linotype"/>
                <w:sz w:val="21"/>
                <w:szCs w:val="21"/>
              </w:rPr>
              <w:t xml:space="preserve">: </w:t>
            </w:r>
            <w:r w:rsidR="00B43358">
              <w:rPr>
                <w:rFonts w:ascii="Palatino Linotype" w:hAnsi="Palatino Linotype"/>
                <w:sz w:val="21"/>
                <w:szCs w:val="21"/>
              </w:rPr>
              <w:t>ED Simmons explained that a</w:t>
            </w:r>
            <w:r w:rsidR="00903188">
              <w:rPr>
                <w:rFonts w:ascii="Palatino Linotype" w:hAnsi="Palatino Linotype"/>
                <w:sz w:val="21"/>
                <w:szCs w:val="21"/>
              </w:rPr>
              <w:t>ll</w:t>
            </w:r>
            <w:r w:rsidR="00B43358">
              <w:rPr>
                <w:rFonts w:ascii="Palatino Linotype" w:hAnsi="Palatino Linotype"/>
                <w:sz w:val="21"/>
                <w:szCs w:val="21"/>
              </w:rPr>
              <w:t xml:space="preserve"> remaining trustee and benefits</w:t>
            </w:r>
            <w:r w:rsidR="00903188">
              <w:rPr>
                <w:rFonts w:ascii="Palatino Linotype" w:hAnsi="Palatino Linotype"/>
                <w:sz w:val="21"/>
                <w:szCs w:val="21"/>
              </w:rPr>
              <w:t xml:space="preserve"> monies </w:t>
            </w:r>
            <w:proofErr w:type="gramStart"/>
            <w:r w:rsidR="00903188">
              <w:rPr>
                <w:rFonts w:ascii="Palatino Linotype" w:hAnsi="Palatino Linotype"/>
                <w:sz w:val="21"/>
                <w:szCs w:val="21"/>
              </w:rPr>
              <w:t>can</w:t>
            </w:r>
            <w:proofErr w:type="gramEnd"/>
            <w:r w:rsidR="00903188">
              <w:rPr>
                <w:rFonts w:ascii="Palatino Linotype" w:hAnsi="Palatino Linotype"/>
                <w:sz w:val="21"/>
                <w:szCs w:val="21"/>
              </w:rPr>
              <w:t xml:space="preserve"> be used toward ELF</w:t>
            </w:r>
            <w:r w:rsidR="00B43358">
              <w:rPr>
                <w:rFonts w:ascii="Palatino Linotype" w:hAnsi="Palatino Linotype"/>
                <w:sz w:val="21"/>
                <w:szCs w:val="21"/>
              </w:rPr>
              <w:t xml:space="preserve"> applications</w:t>
            </w:r>
            <w:r w:rsidR="00903188">
              <w:rPr>
                <w:rFonts w:ascii="Palatino Linotype" w:hAnsi="Palatino Linotype"/>
                <w:sz w:val="21"/>
                <w:szCs w:val="21"/>
              </w:rPr>
              <w:t xml:space="preserve">. One application </w:t>
            </w:r>
            <w:proofErr w:type="gramStart"/>
            <w:r w:rsidR="00B43358">
              <w:rPr>
                <w:rFonts w:ascii="Palatino Linotype" w:hAnsi="Palatino Linotype"/>
                <w:sz w:val="21"/>
                <w:szCs w:val="21"/>
              </w:rPr>
              <w:t xml:space="preserve">has been </w:t>
            </w:r>
            <w:r w:rsidR="00903188">
              <w:rPr>
                <w:rFonts w:ascii="Palatino Linotype" w:hAnsi="Palatino Linotype"/>
                <w:sz w:val="21"/>
                <w:szCs w:val="21"/>
              </w:rPr>
              <w:t>received</w:t>
            </w:r>
            <w:proofErr w:type="gramEnd"/>
            <w:r w:rsidR="00254BF6">
              <w:rPr>
                <w:rFonts w:ascii="Palatino Linotype" w:hAnsi="Palatino Linotype"/>
                <w:sz w:val="21"/>
                <w:szCs w:val="21"/>
              </w:rPr>
              <w:t>,</w:t>
            </w:r>
            <w:r w:rsidR="00903188">
              <w:rPr>
                <w:rFonts w:ascii="Palatino Linotype" w:hAnsi="Palatino Linotype"/>
                <w:sz w:val="21"/>
                <w:szCs w:val="21"/>
              </w:rPr>
              <w:t xml:space="preserve"> </w:t>
            </w:r>
            <w:r w:rsidR="00B43358">
              <w:rPr>
                <w:rFonts w:ascii="Palatino Linotype" w:hAnsi="Palatino Linotype"/>
                <w:sz w:val="21"/>
                <w:szCs w:val="21"/>
              </w:rPr>
              <w:lastRenderedPageBreak/>
              <w:t>however</w:t>
            </w:r>
            <w:r w:rsidR="00903188">
              <w:rPr>
                <w:rFonts w:ascii="Palatino Linotype" w:hAnsi="Palatino Linotype"/>
                <w:sz w:val="21"/>
                <w:szCs w:val="21"/>
              </w:rPr>
              <w:t xml:space="preserve"> the case is being dismissed </w:t>
            </w:r>
            <w:r w:rsidR="00B43358">
              <w:rPr>
                <w:rFonts w:ascii="Palatino Linotype" w:hAnsi="Palatino Linotype"/>
                <w:sz w:val="21"/>
                <w:szCs w:val="21"/>
              </w:rPr>
              <w:t>therefore the attorneys will likely resend their funding request</w:t>
            </w:r>
            <w:r w:rsidR="00A86D9E">
              <w:rPr>
                <w:rFonts w:ascii="Palatino Linotype" w:hAnsi="Palatino Linotype"/>
                <w:sz w:val="21"/>
                <w:szCs w:val="21"/>
              </w:rPr>
              <w:t xml:space="preserve">. </w:t>
            </w:r>
          </w:p>
        </w:tc>
        <w:tc>
          <w:tcPr>
            <w:tcW w:w="1529" w:type="dxa"/>
          </w:tcPr>
          <w:p w:rsidR="000166B8" w:rsidRDefault="000166B8" w:rsidP="00463E00">
            <w:pPr>
              <w:spacing w:before="0" w:after="0"/>
              <w:jc w:val="right"/>
            </w:pPr>
          </w:p>
          <w:p w:rsidR="000246EC" w:rsidRDefault="00196471" w:rsidP="00463E00">
            <w:pPr>
              <w:spacing w:before="0" w:after="0"/>
              <w:jc w:val="right"/>
            </w:pPr>
            <w:r>
              <w:t>Simmons</w:t>
            </w:r>
          </w:p>
        </w:tc>
      </w:tr>
      <w:tr w:rsidR="004E623E" w:rsidTr="00FC796F">
        <w:trPr>
          <w:trHeight w:val="279"/>
          <w:jc w:val="center"/>
        </w:trPr>
        <w:tc>
          <w:tcPr>
            <w:tcW w:w="810" w:type="dxa"/>
          </w:tcPr>
          <w:p w:rsidR="000166B8" w:rsidRDefault="000166B8" w:rsidP="000246EC">
            <w:pPr>
              <w:spacing w:before="0" w:after="0"/>
            </w:pPr>
          </w:p>
          <w:p w:rsidR="004E623E" w:rsidRDefault="004E623E" w:rsidP="000246EC">
            <w:pPr>
              <w:spacing w:before="0" w:after="0"/>
            </w:pPr>
            <w:r>
              <w:t>1:</w:t>
            </w:r>
            <w:r w:rsidR="000246EC">
              <w:t>15</w:t>
            </w:r>
            <w:r w:rsidR="00DE25D4">
              <w:t>pm</w:t>
            </w:r>
          </w:p>
        </w:tc>
        <w:tc>
          <w:tcPr>
            <w:tcW w:w="8640" w:type="dxa"/>
          </w:tcPr>
          <w:p w:rsidR="000166B8" w:rsidRDefault="000166B8" w:rsidP="004E623E">
            <w:pPr>
              <w:spacing w:before="0" w:after="0"/>
              <w:rPr>
                <w:rFonts w:cs="Times New Roman"/>
                <w:u w:val="single"/>
              </w:rPr>
            </w:pPr>
          </w:p>
          <w:p w:rsidR="00A86D9E" w:rsidRPr="00463E00" w:rsidRDefault="004E623E" w:rsidP="004E623E">
            <w:pPr>
              <w:spacing w:before="0" w:after="0"/>
              <w:rPr>
                <w:rFonts w:cs="Times New Roman"/>
              </w:rPr>
            </w:pPr>
            <w:r w:rsidRPr="00463E00">
              <w:rPr>
                <w:rFonts w:cs="Times New Roman"/>
                <w:u w:val="single"/>
              </w:rPr>
              <w:t>Executive Director Report</w:t>
            </w:r>
            <w:r w:rsidR="00463E00">
              <w:rPr>
                <w:rFonts w:cs="Times New Roman"/>
              </w:rPr>
              <w:t>:</w:t>
            </w:r>
          </w:p>
          <w:p w:rsidR="00A86D9E" w:rsidRPr="00A86D9E" w:rsidRDefault="005527AE" w:rsidP="004E794A">
            <w:pPr>
              <w:pStyle w:val="ListParagraph"/>
              <w:numPr>
                <w:ilvl w:val="0"/>
                <w:numId w:val="1"/>
              </w:numPr>
              <w:jc w:val="both"/>
              <w:rPr>
                <w:rFonts w:asciiTheme="minorHAnsi" w:hAnsiTheme="minorHAnsi"/>
                <w:sz w:val="21"/>
                <w:szCs w:val="21"/>
              </w:rPr>
            </w:pPr>
            <w:r w:rsidRPr="00463E00">
              <w:rPr>
                <w:rFonts w:asciiTheme="minorHAnsi" w:hAnsiTheme="minorHAnsi"/>
                <w:sz w:val="21"/>
                <w:szCs w:val="21"/>
                <w:u w:val="single"/>
              </w:rPr>
              <w:t>Senate Bill 1119</w:t>
            </w:r>
            <w:r>
              <w:rPr>
                <w:rFonts w:asciiTheme="minorHAnsi" w:hAnsiTheme="minorHAnsi"/>
                <w:sz w:val="21"/>
                <w:szCs w:val="21"/>
              </w:rPr>
              <w:t>: Update, Possible Gap in Language</w:t>
            </w:r>
            <w:r w:rsidR="00903188">
              <w:rPr>
                <w:rFonts w:asciiTheme="minorHAnsi" w:hAnsiTheme="minorHAnsi"/>
                <w:sz w:val="21"/>
                <w:szCs w:val="21"/>
              </w:rPr>
              <w:t xml:space="preserve">:  </w:t>
            </w:r>
            <w:r w:rsidR="00B43358">
              <w:rPr>
                <w:rFonts w:asciiTheme="minorHAnsi" w:hAnsiTheme="minorHAnsi"/>
                <w:sz w:val="21"/>
                <w:szCs w:val="21"/>
              </w:rPr>
              <w:t>ED Simmons reported that the bill s</w:t>
            </w:r>
            <w:r w:rsidR="00903188">
              <w:rPr>
                <w:rFonts w:asciiTheme="minorHAnsi" w:hAnsiTheme="minorHAnsi"/>
                <w:sz w:val="21"/>
                <w:szCs w:val="21"/>
              </w:rPr>
              <w:t xml:space="preserve">ailed through the </w:t>
            </w:r>
            <w:r w:rsidR="00B43358">
              <w:rPr>
                <w:rFonts w:asciiTheme="minorHAnsi" w:hAnsiTheme="minorHAnsi"/>
                <w:sz w:val="21"/>
                <w:szCs w:val="21"/>
              </w:rPr>
              <w:t>Senate</w:t>
            </w:r>
            <w:r w:rsidR="00903188">
              <w:rPr>
                <w:rFonts w:asciiTheme="minorHAnsi" w:hAnsiTheme="minorHAnsi"/>
                <w:sz w:val="21"/>
                <w:szCs w:val="21"/>
              </w:rPr>
              <w:t xml:space="preserve"> yesterday with no questions</w:t>
            </w:r>
            <w:r w:rsidR="00A86D9E">
              <w:rPr>
                <w:rFonts w:asciiTheme="minorHAnsi" w:hAnsiTheme="minorHAnsi"/>
                <w:sz w:val="21"/>
                <w:szCs w:val="21"/>
              </w:rPr>
              <w:t xml:space="preserve">. </w:t>
            </w:r>
            <w:r w:rsidR="00903188">
              <w:rPr>
                <w:rFonts w:asciiTheme="minorHAnsi" w:hAnsiTheme="minorHAnsi"/>
                <w:sz w:val="21"/>
                <w:szCs w:val="21"/>
              </w:rPr>
              <w:t xml:space="preserve">It will now go to the House floor. </w:t>
            </w:r>
            <w:r w:rsidR="00B43358">
              <w:rPr>
                <w:rFonts w:asciiTheme="minorHAnsi" w:hAnsiTheme="minorHAnsi"/>
                <w:sz w:val="21"/>
                <w:szCs w:val="21"/>
              </w:rPr>
              <w:t>Senator</w:t>
            </w:r>
            <w:r w:rsidR="00903188">
              <w:rPr>
                <w:rFonts w:asciiTheme="minorHAnsi" w:hAnsiTheme="minorHAnsi"/>
                <w:sz w:val="21"/>
                <w:szCs w:val="21"/>
              </w:rPr>
              <w:t xml:space="preserve"> Davis had a question</w:t>
            </w:r>
            <w:r w:rsidR="00B43358">
              <w:rPr>
                <w:rFonts w:asciiTheme="minorHAnsi" w:hAnsiTheme="minorHAnsi"/>
                <w:sz w:val="21"/>
                <w:szCs w:val="21"/>
              </w:rPr>
              <w:t xml:space="preserve"> when it was before the Judiciary and Rules Committee</w:t>
            </w:r>
            <w:r w:rsidR="00903188">
              <w:rPr>
                <w:rFonts w:asciiTheme="minorHAnsi" w:hAnsiTheme="minorHAnsi"/>
                <w:sz w:val="21"/>
                <w:szCs w:val="21"/>
              </w:rPr>
              <w:t>:  If a victim in a civil case request</w:t>
            </w:r>
            <w:r w:rsidR="00B43358">
              <w:rPr>
                <w:rFonts w:asciiTheme="minorHAnsi" w:hAnsiTheme="minorHAnsi"/>
                <w:sz w:val="21"/>
                <w:szCs w:val="21"/>
              </w:rPr>
              <w:t>s</w:t>
            </w:r>
            <w:r w:rsidR="00903188">
              <w:rPr>
                <w:rFonts w:asciiTheme="minorHAnsi" w:hAnsiTheme="minorHAnsi"/>
                <w:sz w:val="21"/>
                <w:szCs w:val="21"/>
              </w:rPr>
              <w:t xml:space="preserve"> the information</w:t>
            </w:r>
            <w:r w:rsidR="00B43358">
              <w:rPr>
                <w:rFonts w:asciiTheme="minorHAnsi" w:hAnsiTheme="minorHAnsi"/>
                <w:sz w:val="21"/>
                <w:szCs w:val="21"/>
              </w:rPr>
              <w:t>,</w:t>
            </w:r>
            <w:r w:rsidR="00903188">
              <w:rPr>
                <w:rFonts w:asciiTheme="minorHAnsi" w:hAnsiTheme="minorHAnsi"/>
                <w:sz w:val="21"/>
                <w:szCs w:val="21"/>
              </w:rPr>
              <w:t xml:space="preserve"> could it then be </w:t>
            </w:r>
            <w:proofErr w:type="gramStart"/>
            <w:r w:rsidR="00903188">
              <w:rPr>
                <w:rFonts w:asciiTheme="minorHAnsi" w:hAnsiTheme="minorHAnsi"/>
                <w:sz w:val="21"/>
                <w:szCs w:val="21"/>
              </w:rPr>
              <w:t>released</w:t>
            </w:r>
            <w:r w:rsidR="000A1A70">
              <w:rPr>
                <w:rFonts w:asciiTheme="minorHAnsi" w:hAnsiTheme="minorHAnsi"/>
                <w:sz w:val="21"/>
                <w:szCs w:val="21"/>
              </w:rPr>
              <w:t>?</w:t>
            </w:r>
            <w:proofErr w:type="gramEnd"/>
            <w:r w:rsidR="00903188">
              <w:rPr>
                <w:rFonts w:asciiTheme="minorHAnsi" w:hAnsiTheme="minorHAnsi"/>
                <w:sz w:val="21"/>
                <w:szCs w:val="21"/>
              </w:rPr>
              <w:t xml:space="preserve"> </w:t>
            </w:r>
            <w:r w:rsidR="002403B3">
              <w:rPr>
                <w:rFonts w:asciiTheme="minorHAnsi" w:hAnsiTheme="minorHAnsi"/>
                <w:sz w:val="21"/>
                <w:szCs w:val="21"/>
              </w:rPr>
              <w:t xml:space="preserve">Sen. Davis asked </w:t>
            </w:r>
            <w:r w:rsidR="00903188">
              <w:rPr>
                <w:rFonts w:asciiTheme="minorHAnsi" w:hAnsiTheme="minorHAnsi"/>
                <w:sz w:val="21"/>
                <w:szCs w:val="21"/>
              </w:rPr>
              <w:t xml:space="preserve">if the </w:t>
            </w:r>
            <w:r w:rsidR="000A1A70">
              <w:rPr>
                <w:rFonts w:asciiTheme="minorHAnsi" w:hAnsiTheme="minorHAnsi"/>
                <w:sz w:val="21"/>
                <w:szCs w:val="21"/>
              </w:rPr>
              <w:t>C</w:t>
            </w:r>
            <w:r w:rsidR="00903188">
              <w:rPr>
                <w:rFonts w:asciiTheme="minorHAnsi" w:hAnsiTheme="minorHAnsi"/>
                <w:sz w:val="21"/>
                <w:szCs w:val="21"/>
              </w:rPr>
              <w:t xml:space="preserve">ommission could </w:t>
            </w:r>
            <w:r w:rsidR="002403B3">
              <w:rPr>
                <w:rFonts w:asciiTheme="minorHAnsi" w:hAnsiTheme="minorHAnsi"/>
                <w:sz w:val="21"/>
                <w:szCs w:val="21"/>
              </w:rPr>
              <w:t xml:space="preserve">investigate the need to </w:t>
            </w:r>
            <w:r w:rsidR="00903188">
              <w:rPr>
                <w:rFonts w:asciiTheme="minorHAnsi" w:hAnsiTheme="minorHAnsi"/>
                <w:sz w:val="21"/>
                <w:szCs w:val="21"/>
              </w:rPr>
              <w:t xml:space="preserve">develop language to protect </w:t>
            </w:r>
            <w:r w:rsidR="00B43358">
              <w:rPr>
                <w:rFonts w:asciiTheme="minorHAnsi" w:hAnsiTheme="minorHAnsi"/>
                <w:sz w:val="21"/>
                <w:szCs w:val="21"/>
              </w:rPr>
              <w:t>the</w:t>
            </w:r>
            <w:r w:rsidR="00903188">
              <w:rPr>
                <w:rFonts w:asciiTheme="minorHAnsi" w:hAnsiTheme="minorHAnsi"/>
                <w:sz w:val="21"/>
                <w:szCs w:val="21"/>
              </w:rPr>
              <w:t xml:space="preserve"> information</w:t>
            </w:r>
            <w:r w:rsidR="00B43358">
              <w:rPr>
                <w:rFonts w:asciiTheme="minorHAnsi" w:hAnsiTheme="minorHAnsi"/>
                <w:sz w:val="21"/>
                <w:szCs w:val="21"/>
              </w:rPr>
              <w:t xml:space="preserve"> on that basis</w:t>
            </w:r>
            <w:r w:rsidR="00903188">
              <w:rPr>
                <w:rFonts w:asciiTheme="minorHAnsi" w:hAnsiTheme="minorHAnsi"/>
                <w:sz w:val="21"/>
                <w:szCs w:val="21"/>
              </w:rPr>
              <w:t xml:space="preserve">. </w:t>
            </w:r>
            <w:r w:rsidR="00A67C43">
              <w:rPr>
                <w:rFonts w:asciiTheme="minorHAnsi" w:hAnsiTheme="minorHAnsi"/>
                <w:sz w:val="21"/>
                <w:szCs w:val="21"/>
              </w:rPr>
              <w:t>Mr. Masser</w:t>
            </w:r>
            <w:r w:rsidR="00903188">
              <w:rPr>
                <w:rFonts w:asciiTheme="minorHAnsi" w:hAnsiTheme="minorHAnsi"/>
                <w:sz w:val="21"/>
                <w:szCs w:val="21"/>
              </w:rPr>
              <w:t xml:space="preserve"> has provided a mem</w:t>
            </w:r>
            <w:r w:rsidR="00A67C43">
              <w:rPr>
                <w:rFonts w:asciiTheme="minorHAnsi" w:hAnsiTheme="minorHAnsi"/>
                <w:sz w:val="21"/>
                <w:szCs w:val="21"/>
              </w:rPr>
              <w:t>o to address the issue</w:t>
            </w:r>
            <w:r w:rsidR="00A86D9E">
              <w:rPr>
                <w:rFonts w:asciiTheme="minorHAnsi" w:hAnsiTheme="minorHAnsi"/>
                <w:sz w:val="21"/>
                <w:szCs w:val="21"/>
              </w:rPr>
              <w:t xml:space="preserve">. </w:t>
            </w:r>
            <w:r w:rsidR="00A67C43">
              <w:rPr>
                <w:rFonts w:asciiTheme="minorHAnsi" w:hAnsiTheme="minorHAnsi"/>
                <w:sz w:val="21"/>
                <w:szCs w:val="21"/>
              </w:rPr>
              <w:t xml:space="preserve">Trout offered after a brief explanation </w:t>
            </w:r>
            <w:r w:rsidR="00903188">
              <w:rPr>
                <w:rFonts w:asciiTheme="minorHAnsi" w:hAnsiTheme="minorHAnsi"/>
                <w:sz w:val="21"/>
                <w:szCs w:val="21"/>
              </w:rPr>
              <w:t>that Senator Davis’s question was a good question</w:t>
            </w:r>
            <w:r w:rsidR="00A86D9E">
              <w:rPr>
                <w:rFonts w:asciiTheme="minorHAnsi" w:hAnsiTheme="minorHAnsi"/>
                <w:sz w:val="21"/>
                <w:szCs w:val="21"/>
              </w:rPr>
              <w:t xml:space="preserve">. </w:t>
            </w:r>
            <w:r w:rsidR="00903188">
              <w:rPr>
                <w:rFonts w:asciiTheme="minorHAnsi" w:hAnsiTheme="minorHAnsi"/>
                <w:sz w:val="21"/>
                <w:szCs w:val="21"/>
              </w:rPr>
              <w:t xml:space="preserve">ED Simmons agreed that the </w:t>
            </w:r>
            <w:r w:rsidR="000A1A70">
              <w:rPr>
                <w:rFonts w:asciiTheme="minorHAnsi" w:hAnsiTheme="minorHAnsi"/>
                <w:sz w:val="21"/>
                <w:szCs w:val="21"/>
              </w:rPr>
              <w:t>C</w:t>
            </w:r>
            <w:r w:rsidR="00903188">
              <w:rPr>
                <w:rFonts w:asciiTheme="minorHAnsi" w:hAnsiTheme="minorHAnsi"/>
                <w:sz w:val="21"/>
                <w:szCs w:val="21"/>
              </w:rPr>
              <w:t>ommission should continue to work on the language to add additional protection in civil cases</w:t>
            </w:r>
            <w:r w:rsidR="00A86D9E">
              <w:rPr>
                <w:rFonts w:asciiTheme="minorHAnsi" w:hAnsiTheme="minorHAnsi"/>
                <w:sz w:val="21"/>
                <w:szCs w:val="21"/>
              </w:rPr>
              <w:t xml:space="preserve">. </w:t>
            </w:r>
            <w:r w:rsidR="00903188">
              <w:rPr>
                <w:rFonts w:asciiTheme="minorHAnsi" w:hAnsiTheme="minorHAnsi"/>
                <w:sz w:val="21"/>
                <w:szCs w:val="21"/>
              </w:rPr>
              <w:t>Fredericksen stated that post</w:t>
            </w:r>
            <w:r w:rsidR="00254BF6">
              <w:rPr>
                <w:rFonts w:asciiTheme="minorHAnsi" w:hAnsiTheme="minorHAnsi"/>
                <w:sz w:val="21"/>
                <w:szCs w:val="21"/>
              </w:rPr>
              <w:t>-</w:t>
            </w:r>
            <w:r w:rsidR="00903188">
              <w:rPr>
                <w:rFonts w:asciiTheme="minorHAnsi" w:hAnsiTheme="minorHAnsi"/>
                <w:sz w:val="21"/>
                <w:szCs w:val="21"/>
              </w:rPr>
              <w:t xml:space="preserve">conviction </w:t>
            </w:r>
            <w:proofErr w:type="gramStart"/>
            <w:r w:rsidR="00903188">
              <w:rPr>
                <w:rFonts w:asciiTheme="minorHAnsi" w:hAnsiTheme="minorHAnsi"/>
                <w:sz w:val="21"/>
                <w:szCs w:val="21"/>
              </w:rPr>
              <w:t>may</w:t>
            </w:r>
            <w:proofErr w:type="gramEnd"/>
            <w:r w:rsidR="00903188">
              <w:rPr>
                <w:rFonts w:asciiTheme="minorHAnsi" w:hAnsiTheme="minorHAnsi"/>
                <w:sz w:val="21"/>
                <w:szCs w:val="21"/>
              </w:rPr>
              <w:t xml:space="preserve"> be an area were the information could be requested </w:t>
            </w:r>
            <w:r w:rsidR="00A67C43">
              <w:rPr>
                <w:rFonts w:asciiTheme="minorHAnsi" w:hAnsiTheme="minorHAnsi"/>
                <w:sz w:val="21"/>
                <w:szCs w:val="21"/>
              </w:rPr>
              <w:t>however,</w:t>
            </w:r>
            <w:r w:rsidR="00903188">
              <w:rPr>
                <w:rFonts w:asciiTheme="minorHAnsi" w:hAnsiTheme="minorHAnsi"/>
                <w:sz w:val="21"/>
                <w:szCs w:val="21"/>
              </w:rPr>
              <w:t xml:space="preserve"> it would not be from the </w:t>
            </w:r>
            <w:r w:rsidR="000A1A70">
              <w:rPr>
                <w:rFonts w:asciiTheme="minorHAnsi" w:hAnsiTheme="minorHAnsi"/>
                <w:sz w:val="21"/>
                <w:szCs w:val="21"/>
              </w:rPr>
              <w:t>C</w:t>
            </w:r>
            <w:r w:rsidR="00A67C43">
              <w:rPr>
                <w:rFonts w:asciiTheme="minorHAnsi" w:hAnsiTheme="minorHAnsi"/>
                <w:sz w:val="21"/>
                <w:szCs w:val="21"/>
              </w:rPr>
              <w:t>ommission’s</w:t>
            </w:r>
            <w:r w:rsidR="00903188">
              <w:rPr>
                <w:rFonts w:asciiTheme="minorHAnsi" w:hAnsiTheme="minorHAnsi"/>
                <w:sz w:val="21"/>
                <w:szCs w:val="21"/>
              </w:rPr>
              <w:t xml:space="preserve"> files but the attorney’</w:t>
            </w:r>
            <w:r w:rsidR="00BF2D2D">
              <w:rPr>
                <w:rFonts w:asciiTheme="minorHAnsi" w:hAnsiTheme="minorHAnsi"/>
                <w:sz w:val="21"/>
                <w:szCs w:val="21"/>
              </w:rPr>
              <w:t xml:space="preserve">s. </w:t>
            </w:r>
            <w:r w:rsidR="00A67C43">
              <w:rPr>
                <w:rFonts w:asciiTheme="minorHAnsi" w:hAnsiTheme="minorHAnsi"/>
                <w:sz w:val="21"/>
                <w:szCs w:val="21"/>
              </w:rPr>
              <w:t>T</w:t>
            </w:r>
            <w:r w:rsidR="00BF2D2D">
              <w:rPr>
                <w:rFonts w:asciiTheme="minorHAnsi" w:hAnsiTheme="minorHAnsi"/>
                <w:sz w:val="21"/>
                <w:szCs w:val="21"/>
              </w:rPr>
              <w:t xml:space="preserve">he members </w:t>
            </w:r>
            <w:r w:rsidR="00A67C43">
              <w:rPr>
                <w:rFonts w:asciiTheme="minorHAnsi" w:hAnsiTheme="minorHAnsi"/>
                <w:sz w:val="21"/>
                <w:szCs w:val="21"/>
              </w:rPr>
              <w:t>discussed</w:t>
            </w:r>
            <w:r w:rsidR="00BF2D2D">
              <w:rPr>
                <w:rFonts w:asciiTheme="minorHAnsi" w:hAnsiTheme="minorHAnsi"/>
                <w:sz w:val="21"/>
                <w:szCs w:val="21"/>
              </w:rPr>
              <w:t xml:space="preserve"> how the information </w:t>
            </w:r>
            <w:proofErr w:type="gramStart"/>
            <w:r w:rsidR="00BF2D2D">
              <w:rPr>
                <w:rFonts w:asciiTheme="minorHAnsi" w:hAnsiTheme="minorHAnsi"/>
                <w:sz w:val="21"/>
                <w:szCs w:val="21"/>
              </w:rPr>
              <w:t>could possibly be used</w:t>
            </w:r>
            <w:proofErr w:type="gramEnd"/>
            <w:r w:rsidR="00A86D9E">
              <w:rPr>
                <w:rFonts w:asciiTheme="minorHAnsi" w:hAnsiTheme="minorHAnsi"/>
                <w:sz w:val="21"/>
                <w:szCs w:val="21"/>
              </w:rPr>
              <w:t xml:space="preserve">. </w:t>
            </w:r>
            <w:r w:rsidR="00BF2D2D">
              <w:rPr>
                <w:rFonts w:asciiTheme="minorHAnsi" w:hAnsiTheme="minorHAnsi"/>
                <w:sz w:val="21"/>
                <w:szCs w:val="21"/>
              </w:rPr>
              <w:t xml:space="preserve"> ED Simmons asked if additional research </w:t>
            </w:r>
            <w:proofErr w:type="gramStart"/>
            <w:r w:rsidR="00A67C43">
              <w:rPr>
                <w:rFonts w:asciiTheme="minorHAnsi" w:hAnsiTheme="minorHAnsi"/>
                <w:sz w:val="21"/>
                <w:szCs w:val="21"/>
              </w:rPr>
              <w:t>was</w:t>
            </w:r>
            <w:r w:rsidR="00BF2D2D">
              <w:rPr>
                <w:rFonts w:asciiTheme="minorHAnsi" w:hAnsiTheme="minorHAnsi"/>
                <w:sz w:val="21"/>
                <w:szCs w:val="21"/>
              </w:rPr>
              <w:t xml:space="preserve"> needed</w:t>
            </w:r>
            <w:proofErr w:type="gramEnd"/>
            <w:r w:rsidR="00A86D9E">
              <w:rPr>
                <w:rFonts w:asciiTheme="minorHAnsi" w:hAnsiTheme="minorHAnsi"/>
                <w:sz w:val="21"/>
                <w:szCs w:val="21"/>
              </w:rPr>
              <w:t xml:space="preserve">. </w:t>
            </w:r>
            <w:r w:rsidR="00BF2D2D">
              <w:rPr>
                <w:rFonts w:asciiTheme="minorHAnsi" w:hAnsiTheme="minorHAnsi"/>
                <w:sz w:val="21"/>
                <w:szCs w:val="21"/>
              </w:rPr>
              <w:t xml:space="preserve">The members agreed it </w:t>
            </w:r>
            <w:proofErr w:type="gramStart"/>
            <w:r w:rsidR="00A67C43">
              <w:rPr>
                <w:rFonts w:asciiTheme="minorHAnsi" w:hAnsiTheme="minorHAnsi"/>
                <w:sz w:val="21"/>
                <w:szCs w:val="21"/>
              </w:rPr>
              <w:t>sh</w:t>
            </w:r>
            <w:r w:rsidR="00BF2D2D">
              <w:rPr>
                <w:rFonts w:asciiTheme="minorHAnsi" w:hAnsiTheme="minorHAnsi"/>
                <w:sz w:val="21"/>
                <w:szCs w:val="21"/>
              </w:rPr>
              <w:t>ould be discussed</w:t>
            </w:r>
            <w:proofErr w:type="gramEnd"/>
            <w:r w:rsidR="00BF2D2D">
              <w:rPr>
                <w:rFonts w:asciiTheme="minorHAnsi" w:hAnsiTheme="minorHAnsi"/>
                <w:sz w:val="21"/>
                <w:szCs w:val="21"/>
              </w:rPr>
              <w:t xml:space="preserve"> in the future</w:t>
            </w:r>
            <w:r w:rsidR="00A86D9E">
              <w:rPr>
                <w:rFonts w:asciiTheme="minorHAnsi" w:hAnsiTheme="minorHAnsi"/>
                <w:sz w:val="21"/>
                <w:szCs w:val="21"/>
              </w:rPr>
              <w:t xml:space="preserve">. </w:t>
            </w:r>
            <w:r w:rsidR="00BF2D2D">
              <w:rPr>
                <w:rFonts w:asciiTheme="minorHAnsi" w:hAnsiTheme="minorHAnsi"/>
                <w:sz w:val="21"/>
                <w:szCs w:val="21"/>
              </w:rPr>
              <w:t>David Carroll offered that he had never heard this type of situation before but he will do some investigation.</w:t>
            </w:r>
          </w:p>
          <w:p w:rsidR="00A86D9E" w:rsidRPr="00A86D9E" w:rsidRDefault="005527AE" w:rsidP="004E794A">
            <w:pPr>
              <w:pStyle w:val="ListParagraph"/>
              <w:numPr>
                <w:ilvl w:val="0"/>
                <w:numId w:val="1"/>
              </w:numPr>
              <w:jc w:val="both"/>
              <w:rPr>
                <w:rFonts w:asciiTheme="minorHAnsi" w:hAnsiTheme="minorHAnsi"/>
                <w:sz w:val="21"/>
                <w:szCs w:val="21"/>
              </w:rPr>
            </w:pPr>
            <w:r w:rsidRPr="00463E00">
              <w:rPr>
                <w:rFonts w:asciiTheme="minorHAnsi" w:hAnsiTheme="minorHAnsi"/>
                <w:sz w:val="21"/>
                <w:szCs w:val="21"/>
                <w:u w:val="single"/>
              </w:rPr>
              <w:t>Regional Coordinators Hiring Update</w:t>
            </w:r>
            <w:r w:rsidR="00BF2D2D">
              <w:rPr>
                <w:rFonts w:asciiTheme="minorHAnsi" w:hAnsiTheme="minorHAnsi"/>
                <w:sz w:val="21"/>
                <w:szCs w:val="21"/>
              </w:rPr>
              <w:t xml:space="preserve">: ED Simmons summarized that an exam </w:t>
            </w:r>
            <w:proofErr w:type="gramStart"/>
            <w:r w:rsidR="00A67C43">
              <w:rPr>
                <w:rFonts w:asciiTheme="minorHAnsi" w:hAnsiTheme="minorHAnsi"/>
                <w:sz w:val="21"/>
                <w:szCs w:val="21"/>
              </w:rPr>
              <w:t>had been</w:t>
            </w:r>
            <w:r w:rsidR="00BF2D2D">
              <w:rPr>
                <w:rFonts w:asciiTheme="minorHAnsi" w:hAnsiTheme="minorHAnsi"/>
                <w:sz w:val="21"/>
                <w:szCs w:val="21"/>
              </w:rPr>
              <w:t xml:space="preserve"> administered</w:t>
            </w:r>
            <w:proofErr w:type="gramEnd"/>
            <w:r w:rsidR="00BF2D2D">
              <w:rPr>
                <w:rFonts w:asciiTheme="minorHAnsi" w:hAnsiTheme="minorHAnsi"/>
                <w:sz w:val="21"/>
                <w:szCs w:val="21"/>
              </w:rPr>
              <w:t xml:space="preserve"> </w:t>
            </w:r>
            <w:r w:rsidR="00A67C43">
              <w:rPr>
                <w:rFonts w:asciiTheme="minorHAnsi" w:hAnsiTheme="minorHAnsi"/>
                <w:sz w:val="21"/>
                <w:szCs w:val="21"/>
              </w:rPr>
              <w:t xml:space="preserve">to those who applied </w:t>
            </w:r>
            <w:r w:rsidR="00BF2D2D">
              <w:rPr>
                <w:rFonts w:asciiTheme="minorHAnsi" w:hAnsiTheme="minorHAnsi"/>
                <w:sz w:val="21"/>
                <w:szCs w:val="21"/>
              </w:rPr>
              <w:t>and she receive</w:t>
            </w:r>
            <w:r w:rsidR="00A67C43">
              <w:rPr>
                <w:rFonts w:asciiTheme="minorHAnsi" w:hAnsiTheme="minorHAnsi"/>
                <w:sz w:val="21"/>
                <w:szCs w:val="21"/>
              </w:rPr>
              <w:t>d a</w:t>
            </w:r>
            <w:r w:rsidR="00BF2D2D">
              <w:rPr>
                <w:rFonts w:asciiTheme="minorHAnsi" w:hAnsiTheme="minorHAnsi"/>
                <w:sz w:val="21"/>
                <w:szCs w:val="21"/>
              </w:rPr>
              <w:t xml:space="preserve"> hiring list </w:t>
            </w:r>
            <w:r w:rsidR="00A67C43">
              <w:rPr>
                <w:rFonts w:asciiTheme="minorHAnsi" w:hAnsiTheme="minorHAnsi"/>
                <w:sz w:val="21"/>
                <w:szCs w:val="21"/>
              </w:rPr>
              <w:t>based on</w:t>
            </w:r>
            <w:r w:rsidR="00BF2D2D">
              <w:rPr>
                <w:rFonts w:asciiTheme="minorHAnsi" w:hAnsiTheme="minorHAnsi"/>
                <w:sz w:val="21"/>
                <w:szCs w:val="21"/>
              </w:rPr>
              <w:t xml:space="preserve"> those who passed the exam</w:t>
            </w:r>
            <w:r w:rsidR="00A86D9E">
              <w:rPr>
                <w:rFonts w:asciiTheme="minorHAnsi" w:hAnsiTheme="minorHAnsi"/>
                <w:sz w:val="21"/>
                <w:szCs w:val="21"/>
              </w:rPr>
              <w:t xml:space="preserve">. </w:t>
            </w:r>
            <w:r w:rsidR="00A67C43">
              <w:rPr>
                <w:rFonts w:asciiTheme="minorHAnsi" w:hAnsiTheme="minorHAnsi"/>
                <w:sz w:val="21"/>
                <w:szCs w:val="21"/>
              </w:rPr>
              <w:t xml:space="preserve">A cover letter and resume </w:t>
            </w:r>
            <w:proofErr w:type="gramStart"/>
            <w:r w:rsidR="00A67C43">
              <w:rPr>
                <w:rFonts w:asciiTheme="minorHAnsi" w:hAnsiTheme="minorHAnsi"/>
                <w:sz w:val="21"/>
                <w:szCs w:val="21"/>
              </w:rPr>
              <w:t>have been requested</w:t>
            </w:r>
            <w:proofErr w:type="gramEnd"/>
            <w:r w:rsidR="00BF2D2D">
              <w:rPr>
                <w:rFonts w:asciiTheme="minorHAnsi" w:hAnsiTheme="minorHAnsi"/>
                <w:sz w:val="21"/>
                <w:szCs w:val="21"/>
              </w:rPr>
              <w:t xml:space="preserve"> from those on the list</w:t>
            </w:r>
            <w:r w:rsidR="00A86D9E">
              <w:rPr>
                <w:rFonts w:asciiTheme="minorHAnsi" w:hAnsiTheme="minorHAnsi"/>
                <w:sz w:val="21"/>
                <w:szCs w:val="21"/>
              </w:rPr>
              <w:t xml:space="preserve">. </w:t>
            </w:r>
            <w:r w:rsidR="00BF2D2D">
              <w:rPr>
                <w:rFonts w:asciiTheme="minorHAnsi" w:hAnsiTheme="minorHAnsi"/>
                <w:sz w:val="21"/>
                <w:szCs w:val="21"/>
              </w:rPr>
              <w:t xml:space="preserve">Bolz asked what </w:t>
            </w:r>
            <w:r w:rsidR="00A67C43">
              <w:rPr>
                <w:rFonts w:asciiTheme="minorHAnsi" w:hAnsiTheme="minorHAnsi"/>
                <w:sz w:val="21"/>
                <w:szCs w:val="21"/>
              </w:rPr>
              <w:t>D</w:t>
            </w:r>
            <w:r w:rsidR="00BF2D2D">
              <w:rPr>
                <w:rFonts w:asciiTheme="minorHAnsi" w:hAnsiTheme="minorHAnsi"/>
                <w:sz w:val="21"/>
                <w:szCs w:val="21"/>
              </w:rPr>
              <w:t xml:space="preserve">HR’s role </w:t>
            </w:r>
            <w:r w:rsidR="00A67C43">
              <w:rPr>
                <w:rFonts w:asciiTheme="minorHAnsi" w:hAnsiTheme="minorHAnsi"/>
                <w:sz w:val="21"/>
                <w:szCs w:val="21"/>
              </w:rPr>
              <w:t xml:space="preserve">is </w:t>
            </w:r>
            <w:r w:rsidR="00BF2D2D">
              <w:rPr>
                <w:rFonts w:asciiTheme="minorHAnsi" w:hAnsiTheme="minorHAnsi"/>
                <w:sz w:val="21"/>
                <w:szCs w:val="21"/>
              </w:rPr>
              <w:t xml:space="preserve">in the </w:t>
            </w:r>
            <w:r w:rsidR="00A67C43">
              <w:rPr>
                <w:rFonts w:asciiTheme="minorHAnsi" w:hAnsiTheme="minorHAnsi"/>
                <w:sz w:val="21"/>
                <w:szCs w:val="21"/>
              </w:rPr>
              <w:t>process</w:t>
            </w:r>
            <w:r w:rsidR="00A86D9E">
              <w:rPr>
                <w:rFonts w:asciiTheme="minorHAnsi" w:hAnsiTheme="minorHAnsi"/>
                <w:sz w:val="21"/>
                <w:szCs w:val="21"/>
              </w:rPr>
              <w:t xml:space="preserve">. </w:t>
            </w:r>
            <w:r w:rsidR="00BF2D2D">
              <w:rPr>
                <w:rFonts w:asciiTheme="minorHAnsi" w:hAnsiTheme="minorHAnsi"/>
                <w:sz w:val="21"/>
                <w:szCs w:val="21"/>
              </w:rPr>
              <w:t xml:space="preserve">ED Simmons </w:t>
            </w:r>
            <w:r w:rsidR="003435A4">
              <w:rPr>
                <w:rFonts w:asciiTheme="minorHAnsi" w:hAnsiTheme="minorHAnsi"/>
                <w:sz w:val="21"/>
                <w:szCs w:val="21"/>
              </w:rPr>
              <w:t>responded</w:t>
            </w:r>
            <w:r w:rsidR="00BF2D2D">
              <w:rPr>
                <w:rFonts w:asciiTheme="minorHAnsi" w:hAnsiTheme="minorHAnsi"/>
                <w:sz w:val="21"/>
                <w:szCs w:val="21"/>
              </w:rPr>
              <w:t xml:space="preserve"> that they set up the exam and posting however will not participate in the interview process</w:t>
            </w:r>
            <w:r w:rsidR="00A86D9E">
              <w:rPr>
                <w:rFonts w:asciiTheme="minorHAnsi" w:hAnsiTheme="minorHAnsi"/>
                <w:sz w:val="21"/>
                <w:szCs w:val="21"/>
              </w:rPr>
              <w:t xml:space="preserve">. </w:t>
            </w:r>
            <w:r w:rsidR="00BF2D2D">
              <w:rPr>
                <w:rFonts w:asciiTheme="minorHAnsi" w:hAnsiTheme="minorHAnsi"/>
                <w:sz w:val="21"/>
                <w:szCs w:val="21"/>
              </w:rPr>
              <w:t xml:space="preserve">Interviews </w:t>
            </w:r>
            <w:proofErr w:type="gramStart"/>
            <w:r w:rsidR="00BF2D2D">
              <w:rPr>
                <w:rFonts w:asciiTheme="minorHAnsi" w:hAnsiTheme="minorHAnsi"/>
                <w:sz w:val="21"/>
                <w:szCs w:val="21"/>
              </w:rPr>
              <w:t>will be conducted</w:t>
            </w:r>
            <w:proofErr w:type="gramEnd"/>
            <w:r w:rsidR="00BF2D2D">
              <w:rPr>
                <w:rFonts w:asciiTheme="minorHAnsi" w:hAnsiTheme="minorHAnsi"/>
                <w:sz w:val="21"/>
                <w:szCs w:val="21"/>
              </w:rPr>
              <w:t xml:space="preserve"> in late March and April with a decision being made end of April</w:t>
            </w:r>
            <w:r w:rsidR="00A86D9E">
              <w:rPr>
                <w:rFonts w:asciiTheme="minorHAnsi" w:hAnsiTheme="minorHAnsi"/>
                <w:sz w:val="21"/>
                <w:szCs w:val="21"/>
              </w:rPr>
              <w:t xml:space="preserve">. </w:t>
            </w:r>
            <w:r w:rsidR="00BF2D2D">
              <w:rPr>
                <w:rFonts w:asciiTheme="minorHAnsi" w:hAnsiTheme="minorHAnsi"/>
                <w:sz w:val="21"/>
                <w:szCs w:val="21"/>
              </w:rPr>
              <w:t>Bolz asked if the inten</w:t>
            </w:r>
            <w:r w:rsidR="00A67C43">
              <w:rPr>
                <w:rFonts w:asciiTheme="minorHAnsi" w:hAnsiTheme="minorHAnsi"/>
                <w:sz w:val="21"/>
                <w:szCs w:val="21"/>
              </w:rPr>
              <w:t>t</w:t>
            </w:r>
            <w:r w:rsidR="00BF2D2D">
              <w:rPr>
                <w:rFonts w:asciiTheme="minorHAnsi" w:hAnsiTheme="minorHAnsi"/>
                <w:sz w:val="21"/>
                <w:szCs w:val="21"/>
              </w:rPr>
              <w:t xml:space="preserve"> was to hire all three</w:t>
            </w:r>
            <w:r w:rsidR="00A67C43">
              <w:rPr>
                <w:rFonts w:asciiTheme="minorHAnsi" w:hAnsiTheme="minorHAnsi"/>
                <w:sz w:val="21"/>
                <w:szCs w:val="21"/>
              </w:rPr>
              <w:t xml:space="preserve"> coordinators</w:t>
            </w:r>
            <w:r w:rsidR="00A86D9E">
              <w:rPr>
                <w:rFonts w:asciiTheme="minorHAnsi" w:hAnsiTheme="minorHAnsi"/>
                <w:sz w:val="21"/>
                <w:szCs w:val="21"/>
              </w:rPr>
              <w:t xml:space="preserve">. </w:t>
            </w:r>
            <w:r w:rsidR="00A67C43">
              <w:rPr>
                <w:rFonts w:asciiTheme="minorHAnsi" w:hAnsiTheme="minorHAnsi"/>
                <w:sz w:val="21"/>
                <w:szCs w:val="21"/>
              </w:rPr>
              <w:t xml:space="preserve">ED Simmons responded that yes that was the intent with </w:t>
            </w:r>
            <w:r w:rsidR="00DB3AD7">
              <w:rPr>
                <w:rFonts w:asciiTheme="minorHAnsi" w:hAnsiTheme="minorHAnsi"/>
                <w:sz w:val="21"/>
                <w:szCs w:val="21"/>
              </w:rPr>
              <w:t>the e</w:t>
            </w:r>
            <w:r w:rsidR="00BF2D2D">
              <w:rPr>
                <w:rFonts w:asciiTheme="minorHAnsi" w:hAnsiTheme="minorHAnsi"/>
                <w:sz w:val="21"/>
                <w:szCs w:val="21"/>
              </w:rPr>
              <w:t xml:space="preserve">astern </w:t>
            </w:r>
            <w:r w:rsidR="00DB3AD7">
              <w:rPr>
                <w:rFonts w:asciiTheme="minorHAnsi" w:hAnsiTheme="minorHAnsi"/>
                <w:sz w:val="21"/>
                <w:szCs w:val="21"/>
              </w:rPr>
              <w:t xml:space="preserve">coordinator position handling </w:t>
            </w:r>
            <w:r w:rsidR="00BF2D2D">
              <w:rPr>
                <w:rFonts w:asciiTheme="minorHAnsi" w:hAnsiTheme="minorHAnsi"/>
                <w:sz w:val="21"/>
                <w:szCs w:val="21"/>
              </w:rPr>
              <w:t>districts 6 &amp; 7</w:t>
            </w:r>
            <w:r w:rsidR="00DB3AD7">
              <w:rPr>
                <w:rFonts w:asciiTheme="minorHAnsi" w:hAnsiTheme="minorHAnsi"/>
                <w:sz w:val="21"/>
                <w:szCs w:val="21"/>
              </w:rPr>
              <w:t>, the central coordinator cov</w:t>
            </w:r>
            <w:r w:rsidR="000A1A70">
              <w:rPr>
                <w:rFonts w:asciiTheme="minorHAnsi" w:hAnsiTheme="minorHAnsi"/>
                <w:sz w:val="21"/>
                <w:szCs w:val="21"/>
              </w:rPr>
              <w:t>er</w:t>
            </w:r>
            <w:r w:rsidR="00DB3AD7">
              <w:rPr>
                <w:rFonts w:asciiTheme="minorHAnsi" w:hAnsiTheme="minorHAnsi"/>
                <w:sz w:val="21"/>
                <w:szCs w:val="21"/>
              </w:rPr>
              <w:t>ing</w:t>
            </w:r>
            <w:r w:rsidR="00BF2D2D">
              <w:rPr>
                <w:rFonts w:asciiTheme="minorHAnsi" w:hAnsiTheme="minorHAnsi"/>
                <w:sz w:val="21"/>
                <w:szCs w:val="21"/>
              </w:rPr>
              <w:t xml:space="preserve"> 3, 4 &amp; 5</w:t>
            </w:r>
            <w:r w:rsidR="00DB3AD7">
              <w:rPr>
                <w:rFonts w:asciiTheme="minorHAnsi" w:hAnsiTheme="minorHAnsi"/>
                <w:sz w:val="21"/>
                <w:szCs w:val="21"/>
              </w:rPr>
              <w:t xml:space="preserve"> and the north</w:t>
            </w:r>
            <w:r w:rsidR="003435A4">
              <w:rPr>
                <w:rFonts w:asciiTheme="minorHAnsi" w:hAnsiTheme="minorHAnsi"/>
                <w:sz w:val="21"/>
                <w:szCs w:val="21"/>
              </w:rPr>
              <w:t xml:space="preserve"> Idaho </w:t>
            </w:r>
            <w:r w:rsidR="00DB3AD7">
              <w:rPr>
                <w:rFonts w:asciiTheme="minorHAnsi" w:hAnsiTheme="minorHAnsi"/>
                <w:sz w:val="21"/>
                <w:szCs w:val="21"/>
              </w:rPr>
              <w:t>coordinator handling the remaining districts</w:t>
            </w:r>
            <w:r w:rsidR="00A86D9E">
              <w:rPr>
                <w:rFonts w:asciiTheme="minorHAnsi" w:hAnsiTheme="minorHAnsi"/>
                <w:sz w:val="21"/>
                <w:szCs w:val="21"/>
              </w:rPr>
              <w:t xml:space="preserve">. </w:t>
            </w:r>
            <w:r w:rsidR="000A1A70">
              <w:rPr>
                <w:rFonts w:asciiTheme="minorHAnsi" w:hAnsiTheme="minorHAnsi"/>
                <w:sz w:val="21"/>
                <w:szCs w:val="21"/>
              </w:rPr>
              <w:t>She a</w:t>
            </w:r>
            <w:r w:rsidR="00DB3AD7">
              <w:rPr>
                <w:rFonts w:asciiTheme="minorHAnsi" w:hAnsiTheme="minorHAnsi"/>
                <w:sz w:val="21"/>
                <w:szCs w:val="21"/>
              </w:rPr>
              <w:t>dd</w:t>
            </w:r>
            <w:r w:rsidR="000A1A70">
              <w:rPr>
                <w:rFonts w:asciiTheme="minorHAnsi" w:hAnsiTheme="minorHAnsi"/>
                <w:sz w:val="21"/>
                <w:szCs w:val="21"/>
              </w:rPr>
              <w:t>ed</w:t>
            </w:r>
            <w:r w:rsidR="00DB3AD7">
              <w:rPr>
                <w:rFonts w:asciiTheme="minorHAnsi" w:hAnsiTheme="minorHAnsi"/>
                <w:sz w:val="21"/>
                <w:szCs w:val="21"/>
              </w:rPr>
              <w:t xml:space="preserve"> that </w:t>
            </w:r>
            <w:r w:rsidR="00BF2D2D">
              <w:rPr>
                <w:rFonts w:asciiTheme="minorHAnsi" w:hAnsiTheme="minorHAnsi"/>
                <w:sz w:val="21"/>
                <w:szCs w:val="21"/>
              </w:rPr>
              <w:t xml:space="preserve">District 7 is very large and needs </w:t>
            </w:r>
            <w:r w:rsidR="00DB3AD7">
              <w:rPr>
                <w:rFonts w:asciiTheme="minorHAnsi" w:hAnsiTheme="minorHAnsi"/>
                <w:sz w:val="21"/>
                <w:szCs w:val="21"/>
              </w:rPr>
              <w:t xml:space="preserve">more </w:t>
            </w:r>
            <w:r w:rsidR="00BF2D2D">
              <w:rPr>
                <w:rFonts w:asciiTheme="minorHAnsi" w:hAnsiTheme="minorHAnsi"/>
                <w:sz w:val="21"/>
                <w:szCs w:val="21"/>
              </w:rPr>
              <w:t>attention</w:t>
            </w:r>
            <w:r w:rsidR="00DB3AD7">
              <w:rPr>
                <w:rFonts w:asciiTheme="minorHAnsi" w:hAnsiTheme="minorHAnsi"/>
                <w:sz w:val="21"/>
                <w:szCs w:val="21"/>
              </w:rPr>
              <w:t xml:space="preserve"> </w:t>
            </w:r>
            <w:proofErr w:type="gramStart"/>
            <w:r w:rsidR="00DB3AD7">
              <w:rPr>
                <w:rFonts w:asciiTheme="minorHAnsi" w:hAnsiTheme="minorHAnsi"/>
                <w:sz w:val="21"/>
                <w:szCs w:val="21"/>
              </w:rPr>
              <w:t>hence,</w:t>
            </w:r>
            <w:proofErr w:type="gramEnd"/>
            <w:r w:rsidR="00DB3AD7">
              <w:rPr>
                <w:rFonts w:asciiTheme="minorHAnsi" w:hAnsiTheme="minorHAnsi"/>
                <w:sz w:val="21"/>
                <w:szCs w:val="21"/>
              </w:rPr>
              <w:t xml:space="preserve"> the eastern coordinator will cover only the two districts</w:t>
            </w:r>
            <w:r w:rsidR="00A86D9E">
              <w:rPr>
                <w:rFonts w:asciiTheme="minorHAnsi" w:hAnsiTheme="minorHAnsi"/>
                <w:sz w:val="21"/>
                <w:szCs w:val="21"/>
              </w:rPr>
              <w:t xml:space="preserve">. </w:t>
            </w:r>
          </w:p>
          <w:p w:rsidR="00A86D9E" w:rsidRPr="00A86D9E" w:rsidRDefault="005527AE" w:rsidP="004E794A">
            <w:pPr>
              <w:pStyle w:val="ListParagraph"/>
              <w:numPr>
                <w:ilvl w:val="0"/>
                <w:numId w:val="1"/>
              </w:numPr>
              <w:jc w:val="both"/>
              <w:rPr>
                <w:rFonts w:asciiTheme="minorHAnsi" w:hAnsiTheme="minorHAnsi"/>
                <w:sz w:val="21"/>
                <w:szCs w:val="21"/>
              </w:rPr>
            </w:pPr>
            <w:r w:rsidRPr="00463E00">
              <w:rPr>
                <w:rFonts w:asciiTheme="minorHAnsi" w:hAnsiTheme="minorHAnsi"/>
                <w:sz w:val="21"/>
                <w:szCs w:val="21"/>
                <w:u w:val="single"/>
              </w:rPr>
              <w:t xml:space="preserve">County Visits </w:t>
            </w:r>
            <w:proofErr w:type="gramStart"/>
            <w:r w:rsidRPr="00463E00">
              <w:rPr>
                <w:rFonts w:asciiTheme="minorHAnsi" w:hAnsiTheme="minorHAnsi"/>
                <w:sz w:val="21"/>
                <w:szCs w:val="21"/>
                <w:u w:val="single"/>
              </w:rPr>
              <w:t>Update</w:t>
            </w:r>
            <w:r w:rsidR="00BF2D2D">
              <w:rPr>
                <w:rFonts w:asciiTheme="minorHAnsi" w:hAnsiTheme="minorHAnsi"/>
                <w:sz w:val="21"/>
                <w:szCs w:val="21"/>
              </w:rPr>
              <w:t>:</w:t>
            </w:r>
            <w:proofErr w:type="gramEnd"/>
            <w:r w:rsidR="00BF2D2D">
              <w:rPr>
                <w:rFonts w:asciiTheme="minorHAnsi" w:hAnsiTheme="minorHAnsi"/>
                <w:sz w:val="21"/>
                <w:szCs w:val="21"/>
              </w:rPr>
              <w:t xml:space="preserve"> ED Simmons &amp; DD Jennings visited Idaho Falls and Pocatello visiting with Commissioners, Clerks and PD’s. </w:t>
            </w:r>
            <w:r w:rsidR="00D35F22">
              <w:rPr>
                <w:rFonts w:asciiTheme="minorHAnsi" w:hAnsiTheme="minorHAnsi"/>
                <w:sz w:val="21"/>
                <w:szCs w:val="21"/>
              </w:rPr>
              <w:t>Caribou, Bear Lake and Franklin are still considering a joint office</w:t>
            </w:r>
            <w:r w:rsidR="00A86D9E">
              <w:rPr>
                <w:rFonts w:asciiTheme="minorHAnsi" w:hAnsiTheme="minorHAnsi"/>
                <w:sz w:val="21"/>
                <w:szCs w:val="21"/>
              </w:rPr>
              <w:t xml:space="preserve">. </w:t>
            </w:r>
            <w:r w:rsidR="00D35F22">
              <w:rPr>
                <w:rFonts w:asciiTheme="minorHAnsi" w:hAnsiTheme="minorHAnsi"/>
                <w:sz w:val="21"/>
                <w:szCs w:val="21"/>
              </w:rPr>
              <w:t>Five attended the town</w:t>
            </w:r>
            <w:r w:rsidR="003435A4">
              <w:rPr>
                <w:rFonts w:asciiTheme="minorHAnsi" w:hAnsiTheme="minorHAnsi"/>
                <w:sz w:val="21"/>
                <w:szCs w:val="21"/>
              </w:rPr>
              <w:t xml:space="preserve"> hall</w:t>
            </w:r>
            <w:r w:rsidR="00D35F22">
              <w:rPr>
                <w:rFonts w:asciiTheme="minorHAnsi" w:hAnsiTheme="minorHAnsi"/>
                <w:sz w:val="21"/>
                <w:szCs w:val="21"/>
              </w:rPr>
              <w:t xml:space="preserve"> meeting in Idaho Falls</w:t>
            </w:r>
            <w:r w:rsidR="00A86D9E">
              <w:rPr>
                <w:rFonts w:asciiTheme="minorHAnsi" w:hAnsiTheme="minorHAnsi"/>
                <w:sz w:val="21"/>
                <w:szCs w:val="21"/>
              </w:rPr>
              <w:t xml:space="preserve">. </w:t>
            </w:r>
            <w:r w:rsidR="00DB3AD7">
              <w:rPr>
                <w:rFonts w:asciiTheme="minorHAnsi" w:hAnsiTheme="minorHAnsi"/>
                <w:sz w:val="21"/>
                <w:szCs w:val="21"/>
              </w:rPr>
              <w:t>ED Simmons reported that i</w:t>
            </w:r>
            <w:r w:rsidR="00D35F22">
              <w:rPr>
                <w:rFonts w:asciiTheme="minorHAnsi" w:hAnsiTheme="minorHAnsi"/>
                <w:sz w:val="21"/>
                <w:szCs w:val="21"/>
              </w:rPr>
              <w:t>t went well</w:t>
            </w:r>
            <w:r w:rsidR="00A86D9E">
              <w:rPr>
                <w:rFonts w:asciiTheme="minorHAnsi" w:hAnsiTheme="minorHAnsi"/>
                <w:sz w:val="21"/>
                <w:szCs w:val="21"/>
              </w:rPr>
              <w:t xml:space="preserve">. </w:t>
            </w:r>
            <w:r w:rsidR="00DB3AD7">
              <w:rPr>
                <w:rFonts w:asciiTheme="minorHAnsi" w:hAnsiTheme="minorHAnsi"/>
                <w:sz w:val="21"/>
                <w:szCs w:val="21"/>
              </w:rPr>
              <w:t>T</w:t>
            </w:r>
            <w:r w:rsidR="00D35F22">
              <w:rPr>
                <w:rFonts w:asciiTheme="minorHAnsi" w:hAnsiTheme="minorHAnsi"/>
                <w:sz w:val="21"/>
                <w:szCs w:val="21"/>
              </w:rPr>
              <w:t>hey discussed the grant application and workload study</w:t>
            </w:r>
            <w:r w:rsidR="00A86D9E">
              <w:rPr>
                <w:rFonts w:asciiTheme="minorHAnsi" w:hAnsiTheme="minorHAnsi"/>
                <w:sz w:val="21"/>
                <w:szCs w:val="21"/>
              </w:rPr>
              <w:t xml:space="preserve">. </w:t>
            </w:r>
            <w:r w:rsidR="00D35F22">
              <w:rPr>
                <w:rFonts w:asciiTheme="minorHAnsi" w:hAnsiTheme="minorHAnsi"/>
                <w:sz w:val="21"/>
                <w:szCs w:val="21"/>
              </w:rPr>
              <w:t xml:space="preserve">District 3 &amp; 4 </w:t>
            </w:r>
            <w:r w:rsidR="00DB3AD7">
              <w:rPr>
                <w:rFonts w:asciiTheme="minorHAnsi" w:hAnsiTheme="minorHAnsi"/>
                <w:sz w:val="21"/>
                <w:szCs w:val="21"/>
              </w:rPr>
              <w:t xml:space="preserve">meetings </w:t>
            </w:r>
            <w:proofErr w:type="gramStart"/>
            <w:r w:rsidR="00D35F22">
              <w:rPr>
                <w:rFonts w:asciiTheme="minorHAnsi" w:hAnsiTheme="minorHAnsi"/>
                <w:sz w:val="21"/>
                <w:szCs w:val="21"/>
              </w:rPr>
              <w:t>will be held</w:t>
            </w:r>
            <w:proofErr w:type="gramEnd"/>
            <w:r w:rsidR="00D35F22">
              <w:rPr>
                <w:rFonts w:asciiTheme="minorHAnsi" w:hAnsiTheme="minorHAnsi"/>
                <w:sz w:val="21"/>
                <w:szCs w:val="21"/>
              </w:rPr>
              <w:t xml:space="preserve"> next week, Twin Falls tomorrow and </w:t>
            </w:r>
            <w:r w:rsidR="00DB3AD7">
              <w:rPr>
                <w:rFonts w:asciiTheme="minorHAnsi" w:hAnsiTheme="minorHAnsi"/>
                <w:sz w:val="21"/>
                <w:szCs w:val="21"/>
              </w:rPr>
              <w:t xml:space="preserve">north </w:t>
            </w:r>
            <w:r w:rsidR="00D35F22">
              <w:rPr>
                <w:rFonts w:asciiTheme="minorHAnsi" w:hAnsiTheme="minorHAnsi"/>
                <w:sz w:val="21"/>
                <w:szCs w:val="21"/>
              </w:rPr>
              <w:t>Idaho in April</w:t>
            </w:r>
            <w:r w:rsidR="00A86D9E">
              <w:rPr>
                <w:rFonts w:asciiTheme="minorHAnsi" w:hAnsiTheme="minorHAnsi"/>
                <w:sz w:val="21"/>
                <w:szCs w:val="21"/>
              </w:rPr>
              <w:t xml:space="preserve">. </w:t>
            </w:r>
            <w:r w:rsidR="00D35F22">
              <w:rPr>
                <w:rFonts w:asciiTheme="minorHAnsi" w:hAnsiTheme="minorHAnsi"/>
                <w:sz w:val="21"/>
                <w:szCs w:val="21"/>
              </w:rPr>
              <w:t>ED Simmons will send out the dates to the members</w:t>
            </w:r>
            <w:r w:rsidR="00DB3AD7">
              <w:rPr>
                <w:rFonts w:asciiTheme="minorHAnsi" w:hAnsiTheme="minorHAnsi"/>
                <w:sz w:val="21"/>
                <w:szCs w:val="21"/>
              </w:rPr>
              <w:t>, should they like to attend</w:t>
            </w:r>
            <w:r w:rsidR="00A86D9E">
              <w:rPr>
                <w:rFonts w:asciiTheme="minorHAnsi" w:hAnsiTheme="minorHAnsi"/>
                <w:sz w:val="21"/>
                <w:szCs w:val="21"/>
              </w:rPr>
              <w:t xml:space="preserve">. </w:t>
            </w:r>
            <w:r w:rsidR="00D35F22">
              <w:rPr>
                <w:rFonts w:asciiTheme="minorHAnsi" w:hAnsiTheme="minorHAnsi"/>
                <w:sz w:val="21"/>
                <w:szCs w:val="21"/>
              </w:rPr>
              <w:t xml:space="preserve">Bolz asked Mr. Carroll how he thinks </w:t>
            </w:r>
            <w:r w:rsidR="003435A4">
              <w:rPr>
                <w:rFonts w:asciiTheme="minorHAnsi" w:hAnsiTheme="minorHAnsi"/>
                <w:sz w:val="21"/>
                <w:szCs w:val="21"/>
              </w:rPr>
              <w:t>the Commission is</w:t>
            </w:r>
            <w:r w:rsidR="00D35F22">
              <w:rPr>
                <w:rFonts w:asciiTheme="minorHAnsi" w:hAnsiTheme="minorHAnsi"/>
                <w:sz w:val="21"/>
                <w:szCs w:val="21"/>
              </w:rPr>
              <w:t xml:space="preserve"> doing. Mr. Carroll commented that the legislation passed by Idaho is the strongest out of the </w:t>
            </w:r>
            <w:r w:rsidR="00DB3AD7">
              <w:rPr>
                <w:rFonts w:asciiTheme="minorHAnsi" w:hAnsiTheme="minorHAnsi"/>
                <w:sz w:val="21"/>
                <w:szCs w:val="21"/>
              </w:rPr>
              <w:t>three states they have been involved</w:t>
            </w:r>
            <w:r w:rsidR="000A1A70">
              <w:rPr>
                <w:rFonts w:asciiTheme="minorHAnsi" w:hAnsiTheme="minorHAnsi"/>
                <w:sz w:val="21"/>
                <w:szCs w:val="21"/>
              </w:rPr>
              <w:t xml:space="preserve"> </w:t>
            </w:r>
            <w:proofErr w:type="gramStart"/>
            <w:r w:rsidR="000A1A70">
              <w:rPr>
                <w:rFonts w:asciiTheme="minorHAnsi" w:hAnsiTheme="minorHAnsi"/>
                <w:sz w:val="21"/>
                <w:szCs w:val="21"/>
              </w:rPr>
              <w:t>with</w:t>
            </w:r>
            <w:proofErr w:type="gramEnd"/>
            <w:r w:rsidR="00A86D9E">
              <w:rPr>
                <w:rFonts w:asciiTheme="minorHAnsi" w:hAnsiTheme="minorHAnsi"/>
                <w:sz w:val="21"/>
                <w:szCs w:val="21"/>
              </w:rPr>
              <w:t xml:space="preserve">. </w:t>
            </w:r>
            <w:r w:rsidR="0051249F">
              <w:rPr>
                <w:rFonts w:asciiTheme="minorHAnsi" w:hAnsiTheme="minorHAnsi"/>
                <w:sz w:val="21"/>
                <w:szCs w:val="21"/>
              </w:rPr>
              <w:t>Michigan</w:t>
            </w:r>
            <w:r w:rsidR="000A1A70">
              <w:rPr>
                <w:rFonts w:asciiTheme="minorHAnsi" w:hAnsiTheme="minorHAnsi"/>
                <w:sz w:val="21"/>
                <w:szCs w:val="21"/>
              </w:rPr>
              <w:t xml:space="preserve"> is </w:t>
            </w:r>
            <w:r w:rsidR="00DB3AD7">
              <w:rPr>
                <w:rFonts w:asciiTheme="minorHAnsi" w:hAnsiTheme="minorHAnsi"/>
                <w:sz w:val="21"/>
                <w:szCs w:val="21"/>
              </w:rPr>
              <w:t>taking a</w:t>
            </w:r>
            <w:r w:rsidR="00D35F22">
              <w:rPr>
                <w:rFonts w:asciiTheme="minorHAnsi" w:hAnsiTheme="minorHAnsi"/>
                <w:sz w:val="21"/>
                <w:szCs w:val="21"/>
              </w:rPr>
              <w:t xml:space="preserve"> similar approach</w:t>
            </w:r>
            <w:r w:rsidR="000A1A70">
              <w:rPr>
                <w:rFonts w:asciiTheme="minorHAnsi" w:hAnsiTheme="minorHAnsi"/>
                <w:sz w:val="21"/>
                <w:szCs w:val="21"/>
              </w:rPr>
              <w:t>,</w:t>
            </w:r>
            <w:r w:rsidR="00D35F22">
              <w:rPr>
                <w:rFonts w:asciiTheme="minorHAnsi" w:hAnsiTheme="minorHAnsi"/>
                <w:sz w:val="21"/>
                <w:szCs w:val="21"/>
              </w:rPr>
              <w:t xml:space="preserve"> </w:t>
            </w:r>
            <w:r w:rsidR="0051249F">
              <w:rPr>
                <w:rFonts w:asciiTheme="minorHAnsi" w:hAnsiTheme="minorHAnsi"/>
                <w:sz w:val="21"/>
                <w:szCs w:val="21"/>
              </w:rPr>
              <w:t xml:space="preserve">however were </w:t>
            </w:r>
            <w:r w:rsidR="00D35F22">
              <w:rPr>
                <w:rFonts w:asciiTheme="minorHAnsi" w:hAnsiTheme="minorHAnsi"/>
                <w:sz w:val="21"/>
                <w:szCs w:val="21"/>
              </w:rPr>
              <w:t xml:space="preserve">held back a year due to moving from </w:t>
            </w:r>
            <w:r w:rsidR="000A1A70">
              <w:rPr>
                <w:rFonts w:asciiTheme="minorHAnsi" w:hAnsiTheme="minorHAnsi"/>
                <w:sz w:val="21"/>
                <w:szCs w:val="21"/>
              </w:rPr>
              <w:t xml:space="preserve">the </w:t>
            </w:r>
            <w:r w:rsidR="00D35F22">
              <w:rPr>
                <w:rFonts w:asciiTheme="minorHAnsi" w:hAnsiTheme="minorHAnsi"/>
                <w:sz w:val="21"/>
                <w:szCs w:val="21"/>
              </w:rPr>
              <w:t xml:space="preserve">judicial to </w:t>
            </w:r>
            <w:r w:rsidR="000A1A70">
              <w:rPr>
                <w:rFonts w:asciiTheme="minorHAnsi" w:hAnsiTheme="minorHAnsi"/>
                <w:sz w:val="21"/>
                <w:szCs w:val="21"/>
              </w:rPr>
              <w:t xml:space="preserve">the </w:t>
            </w:r>
            <w:r w:rsidR="00D35F22">
              <w:rPr>
                <w:rFonts w:asciiTheme="minorHAnsi" w:hAnsiTheme="minorHAnsi"/>
                <w:sz w:val="21"/>
                <w:szCs w:val="21"/>
              </w:rPr>
              <w:t xml:space="preserve">executive branch. </w:t>
            </w:r>
            <w:r w:rsidR="000A1A70">
              <w:rPr>
                <w:rFonts w:asciiTheme="minorHAnsi" w:hAnsiTheme="minorHAnsi"/>
                <w:sz w:val="21"/>
                <w:szCs w:val="21"/>
              </w:rPr>
              <w:t xml:space="preserve">Mr. Carroll explained </w:t>
            </w:r>
            <w:r w:rsidR="00DB3AD7">
              <w:rPr>
                <w:rFonts w:asciiTheme="minorHAnsi" w:hAnsiTheme="minorHAnsi"/>
                <w:sz w:val="21"/>
                <w:szCs w:val="21"/>
              </w:rPr>
              <w:t>that Idaho</w:t>
            </w:r>
            <w:r w:rsidR="00D35F22">
              <w:rPr>
                <w:rFonts w:asciiTheme="minorHAnsi" w:hAnsiTheme="minorHAnsi"/>
                <w:sz w:val="21"/>
                <w:szCs w:val="21"/>
              </w:rPr>
              <w:t xml:space="preserve"> seems to be</w:t>
            </w:r>
            <w:r w:rsidR="00DB3AD7">
              <w:rPr>
                <w:rFonts w:asciiTheme="minorHAnsi" w:hAnsiTheme="minorHAnsi"/>
                <w:sz w:val="21"/>
                <w:szCs w:val="21"/>
              </w:rPr>
              <w:t xml:space="preserve"> having the most success</w:t>
            </w:r>
            <w:r w:rsidR="00D35F22">
              <w:rPr>
                <w:rFonts w:asciiTheme="minorHAnsi" w:hAnsiTheme="minorHAnsi"/>
                <w:sz w:val="21"/>
                <w:szCs w:val="21"/>
              </w:rPr>
              <w:t xml:space="preserve"> so far</w:t>
            </w:r>
            <w:r w:rsidR="00A86D9E">
              <w:rPr>
                <w:rFonts w:asciiTheme="minorHAnsi" w:hAnsiTheme="minorHAnsi"/>
                <w:sz w:val="21"/>
                <w:szCs w:val="21"/>
              </w:rPr>
              <w:t xml:space="preserve">. </w:t>
            </w:r>
            <w:r w:rsidR="00D35F22">
              <w:rPr>
                <w:rFonts w:asciiTheme="minorHAnsi" w:hAnsiTheme="minorHAnsi"/>
                <w:sz w:val="21"/>
                <w:szCs w:val="21"/>
              </w:rPr>
              <w:t xml:space="preserve">He was </w:t>
            </w:r>
            <w:r w:rsidR="003435A4">
              <w:rPr>
                <w:rFonts w:asciiTheme="minorHAnsi" w:hAnsiTheme="minorHAnsi"/>
                <w:sz w:val="21"/>
                <w:szCs w:val="21"/>
              </w:rPr>
              <w:t>excited</w:t>
            </w:r>
            <w:r w:rsidR="00D35F22">
              <w:rPr>
                <w:rFonts w:asciiTheme="minorHAnsi" w:hAnsiTheme="minorHAnsi"/>
                <w:sz w:val="21"/>
                <w:szCs w:val="21"/>
              </w:rPr>
              <w:t xml:space="preserve"> </w:t>
            </w:r>
            <w:r w:rsidR="008E0866">
              <w:rPr>
                <w:rFonts w:asciiTheme="minorHAnsi" w:hAnsiTheme="minorHAnsi"/>
                <w:sz w:val="21"/>
                <w:szCs w:val="21"/>
              </w:rPr>
              <w:t>at the invitation</w:t>
            </w:r>
            <w:r w:rsidR="00D35F22">
              <w:rPr>
                <w:rFonts w:asciiTheme="minorHAnsi" w:hAnsiTheme="minorHAnsi"/>
                <w:sz w:val="21"/>
                <w:szCs w:val="21"/>
              </w:rPr>
              <w:t xml:space="preserve"> to </w:t>
            </w:r>
            <w:r w:rsidR="0093057C">
              <w:rPr>
                <w:rFonts w:asciiTheme="minorHAnsi" w:hAnsiTheme="minorHAnsi"/>
                <w:sz w:val="21"/>
                <w:szCs w:val="21"/>
              </w:rPr>
              <w:t>the meeting</w:t>
            </w:r>
            <w:r w:rsidR="003435A4">
              <w:rPr>
                <w:rFonts w:asciiTheme="minorHAnsi" w:hAnsiTheme="minorHAnsi"/>
                <w:sz w:val="21"/>
                <w:szCs w:val="21"/>
              </w:rPr>
              <w:t xml:space="preserve"> and</w:t>
            </w:r>
            <w:r w:rsidR="00D35F22">
              <w:rPr>
                <w:rFonts w:asciiTheme="minorHAnsi" w:hAnsiTheme="minorHAnsi"/>
                <w:sz w:val="21"/>
                <w:szCs w:val="21"/>
              </w:rPr>
              <w:t xml:space="preserve"> </w:t>
            </w:r>
            <w:r w:rsidR="003435A4">
              <w:rPr>
                <w:rFonts w:asciiTheme="minorHAnsi" w:hAnsiTheme="minorHAnsi"/>
                <w:sz w:val="21"/>
                <w:szCs w:val="21"/>
              </w:rPr>
              <w:t>at</w:t>
            </w:r>
            <w:r w:rsidR="00D35F22">
              <w:rPr>
                <w:rFonts w:asciiTheme="minorHAnsi" w:hAnsiTheme="minorHAnsi"/>
                <w:sz w:val="21"/>
                <w:szCs w:val="21"/>
              </w:rPr>
              <w:t xml:space="preserve"> what </w:t>
            </w:r>
            <w:r w:rsidR="008E0866">
              <w:rPr>
                <w:rFonts w:asciiTheme="minorHAnsi" w:hAnsiTheme="minorHAnsi"/>
                <w:sz w:val="21"/>
                <w:szCs w:val="21"/>
              </w:rPr>
              <w:t xml:space="preserve">has </w:t>
            </w:r>
            <w:r w:rsidR="00D35F22">
              <w:rPr>
                <w:rFonts w:asciiTheme="minorHAnsi" w:hAnsiTheme="minorHAnsi"/>
                <w:sz w:val="21"/>
                <w:szCs w:val="21"/>
              </w:rPr>
              <w:t>happen</w:t>
            </w:r>
            <w:r w:rsidR="008E0866">
              <w:rPr>
                <w:rFonts w:asciiTheme="minorHAnsi" w:hAnsiTheme="minorHAnsi"/>
                <w:sz w:val="21"/>
                <w:szCs w:val="21"/>
              </w:rPr>
              <w:t>ed</w:t>
            </w:r>
            <w:r w:rsidR="00D35F22">
              <w:rPr>
                <w:rFonts w:asciiTheme="minorHAnsi" w:hAnsiTheme="minorHAnsi"/>
                <w:sz w:val="21"/>
                <w:szCs w:val="21"/>
              </w:rPr>
              <w:t xml:space="preserve"> thus far</w:t>
            </w:r>
            <w:r w:rsidR="003435A4">
              <w:rPr>
                <w:rFonts w:asciiTheme="minorHAnsi" w:hAnsiTheme="minorHAnsi"/>
                <w:sz w:val="21"/>
                <w:szCs w:val="21"/>
              </w:rPr>
              <w:t xml:space="preserve"> with the Commission</w:t>
            </w:r>
            <w:r w:rsidR="000A1A70">
              <w:rPr>
                <w:rFonts w:asciiTheme="minorHAnsi" w:hAnsiTheme="minorHAnsi"/>
                <w:sz w:val="21"/>
                <w:szCs w:val="21"/>
              </w:rPr>
              <w:t>, including</w:t>
            </w:r>
            <w:r w:rsidR="00D35F22">
              <w:rPr>
                <w:rFonts w:asciiTheme="minorHAnsi" w:hAnsiTheme="minorHAnsi"/>
                <w:sz w:val="21"/>
                <w:szCs w:val="21"/>
              </w:rPr>
              <w:t xml:space="preserve"> </w:t>
            </w:r>
            <w:r w:rsidR="000A1A70">
              <w:rPr>
                <w:rFonts w:asciiTheme="minorHAnsi" w:hAnsiTheme="minorHAnsi"/>
                <w:sz w:val="21"/>
                <w:szCs w:val="21"/>
              </w:rPr>
              <w:t>h</w:t>
            </w:r>
            <w:r w:rsidR="008E0866">
              <w:rPr>
                <w:rFonts w:asciiTheme="minorHAnsi" w:hAnsiTheme="minorHAnsi"/>
                <w:sz w:val="21"/>
                <w:szCs w:val="21"/>
              </w:rPr>
              <w:t>earing</w:t>
            </w:r>
            <w:r w:rsidR="00D35F22">
              <w:rPr>
                <w:rFonts w:asciiTheme="minorHAnsi" w:hAnsiTheme="minorHAnsi"/>
                <w:sz w:val="21"/>
                <w:szCs w:val="21"/>
              </w:rPr>
              <w:t xml:space="preserve"> how </w:t>
            </w:r>
            <w:r w:rsidR="000A1A70">
              <w:rPr>
                <w:rFonts w:asciiTheme="minorHAnsi" w:hAnsiTheme="minorHAnsi"/>
                <w:sz w:val="21"/>
                <w:szCs w:val="21"/>
              </w:rPr>
              <w:t xml:space="preserve">counties joining </w:t>
            </w:r>
            <w:r w:rsidR="00D35F22">
              <w:rPr>
                <w:rFonts w:asciiTheme="minorHAnsi" w:hAnsiTheme="minorHAnsi"/>
                <w:sz w:val="21"/>
                <w:szCs w:val="21"/>
              </w:rPr>
              <w:t xml:space="preserve">services is being considered </w:t>
            </w:r>
            <w:r w:rsidR="008E0866">
              <w:rPr>
                <w:rFonts w:asciiTheme="minorHAnsi" w:hAnsiTheme="minorHAnsi"/>
                <w:sz w:val="21"/>
                <w:szCs w:val="21"/>
              </w:rPr>
              <w:t>in some locations was</w:t>
            </w:r>
            <w:r w:rsidR="00D35F22">
              <w:rPr>
                <w:rFonts w:asciiTheme="minorHAnsi" w:hAnsiTheme="minorHAnsi"/>
                <w:sz w:val="21"/>
                <w:szCs w:val="21"/>
              </w:rPr>
              <w:t xml:space="preserve"> great</w:t>
            </w:r>
            <w:r w:rsidR="00A86D9E">
              <w:rPr>
                <w:rFonts w:asciiTheme="minorHAnsi" w:hAnsiTheme="minorHAnsi"/>
                <w:sz w:val="21"/>
                <w:szCs w:val="21"/>
              </w:rPr>
              <w:t xml:space="preserve">. </w:t>
            </w:r>
            <w:r w:rsidR="00D35F22">
              <w:rPr>
                <w:rFonts w:asciiTheme="minorHAnsi" w:hAnsiTheme="minorHAnsi"/>
                <w:sz w:val="21"/>
                <w:szCs w:val="21"/>
              </w:rPr>
              <w:t xml:space="preserve">Mr. Carroll </w:t>
            </w:r>
            <w:r w:rsidR="008E0866">
              <w:rPr>
                <w:rFonts w:asciiTheme="minorHAnsi" w:hAnsiTheme="minorHAnsi"/>
                <w:sz w:val="21"/>
                <w:szCs w:val="21"/>
              </w:rPr>
              <w:t xml:space="preserve">had </w:t>
            </w:r>
            <w:r w:rsidR="00D35F22">
              <w:rPr>
                <w:rFonts w:asciiTheme="minorHAnsi" w:hAnsiTheme="minorHAnsi"/>
                <w:sz w:val="21"/>
                <w:szCs w:val="21"/>
              </w:rPr>
              <w:t xml:space="preserve">asked Rep. Perry to present to the </w:t>
            </w:r>
            <w:r w:rsidR="008E0866">
              <w:rPr>
                <w:rFonts w:asciiTheme="minorHAnsi" w:hAnsiTheme="minorHAnsi"/>
                <w:sz w:val="21"/>
                <w:szCs w:val="21"/>
              </w:rPr>
              <w:t>D</w:t>
            </w:r>
            <w:r w:rsidR="00D35F22">
              <w:rPr>
                <w:rFonts w:asciiTheme="minorHAnsi" w:hAnsiTheme="minorHAnsi"/>
                <w:sz w:val="21"/>
                <w:szCs w:val="21"/>
              </w:rPr>
              <w:t>epartment of Justice regarding the changes</w:t>
            </w:r>
            <w:r w:rsidR="008E0866">
              <w:rPr>
                <w:rFonts w:asciiTheme="minorHAnsi" w:hAnsiTheme="minorHAnsi"/>
                <w:sz w:val="21"/>
                <w:szCs w:val="21"/>
              </w:rPr>
              <w:t xml:space="preserve"> Idaho has made</w:t>
            </w:r>
            <w:r w:rsidR="00A86D9E">
              <w:rPr>
                <w:rFonts w:asciiTheme="minorHAnsi" w:hAnsiTheme="minorHAnsi"/>
                <w:sz w:val="21"/>
                <w:szCs w:val="21"/>
              </w:rPr>
              <w:t xml:space="preserve">. </w:t>
            </w:r>
            <w:r w:rsidR="008E0866">
              <w:rPr>
                <w:rFonts w:asciiTheme="minorHAnsi" w:hAnsiTheme="minorHAnsi"/>
                <w:sz w:val="21"/>
                <w:szCs w:val="21"/>
              </w:rPr>
              <w:t>In his perception, i</w:t>
            </w:r>
            <w:r w:rsidR="00D35F22">
              <w:rPr>
                <w:rFonts w:asciiTheme="minorHAnsi" w:hAnsiTheme="minorHAnsi"/>
                <w:sz w:val="21"/>
                <w:szCs w:val="21"/>
              </w:rPr>
              <w:t xml:space="preserve">t does not appear that the current </w:t>
            </w:r>
            <w:r w:rsidR="000A1A70">
              <w:rPr>
                <w:rFonts w:asciiTheme="minorHAnsi" w:hAnsiTheme="minorHAnsi"/>
                <w:sz w:val="21"/>
                <w:szCs w:val="21"/>
              </w:rPr>
              <w:t xml:space="preserve">federal </w:t>
            </w:r>
            <w:r w:rsidR="00D35F22">
              <w:rPr>
                <w:rFonts w:asciiTheme="minorHAnsi" w:hAnsiTheme="minorHAnsi"/>
                <w:sz w:val="21"/>
                <w:szCs w:val="21"/>
              </w:rPr>
              <w:t xml:space="preserve">administration will </w:t>
            </w:r>
            <w:r w:rsidR="00D35F22">
              <w:rPr>
                <w:rFonts w:asciiTheme="minorHAnsi" w:hAnsiTheme="minorHAnsi"/>
                <w:sz w:val="21"/>
                <w:szCs w:val="21"/>
              </w:rPr>
              <w:lastRenderedPageBreak/>
              <w:t>disrupt progress</w:t>
            </w:r>
            <w:r w:rsidR="00A86D9E">
              <w:rPr>
                <w:rFonts w:asciiTheme="minorHAnsi" w:hAnsiTheme="minorHAnsi"/>
                <w:sz w:val="21"/>
                <w:szCs w:val="21"/>
              </w:rPr>
              <w:t xml:space="preserve">. </w:t>
            </w:r>
            <w:r w:rsidR="008E0866">
              <w:rPr>
                <w:rFonts w:asciiTheme="minorHAnsi" w:hAnsiTheme="minorHAnsi"/>
                <w:sz w:val="21"/>
                <w:szCs w:val="21"/>
              </w:rPr>
              <w:t>Public defense</w:t>
            </w:r>
            <w:r w:rsidR="00D35F22">
              <w:rPr>
                <w:rFonts w:asciiTheme="minorHAnsi" w:hAnsiTheme="minorHAnsi"/>
                <w:sz w:val="21"/>
                <w:szCs w:val="21"/>
              </w:rPr>
              <w:t xml:space="preserve"> seems to be a </w:t>
            </w:r>
            <w:r w:rsidR="008E0866">
              <w:rPr>
                <w:rFonts w:asciiTheme="minorHAnsi" w:hAnsiTheme="minorHAnsi"/>
                <w:sz w:val="21"/>
                <w:szCs w:val="21"/>
              </w:rPr>
              <w:t>nonpartisan</w:t>
            </w:r>
            <w:r w:rsidR="00D35F22">
              <w:rPr>
                <w:rFonts w:asciiTheme="minorHAnsi" w:hAnsiTheme="minorHAnsi"/>
                <w:sz w:val="21"/>
                <w:szCs w:val="21"/>
              </w:rPr>
              <w:t xml:space="preserve"> issue </w:t>
            </w:r>
            <w:r w:rsidR="0093057C">
              <w:rPr>
                <w:rFonts w:asciiTheme="minorHAnsi" w:hAnsiTheme="minorHAnsi"/>
                <w:sz w:val="21"/>
                <w:szCs w:val="21"/>
              </w:rPr>
              <w:t>that concerns everyone</w:t>
            </w:r>
            <w:r w:rsidR="00A86D9E">
              <w:rPr>
                <w:rFonts w:asciiTheme="minorHAnsi" w:hAnsiTheme="minorHAnsi"/>
                <w:sz w:val="21"/>
                <w:szCs w:val="21"/>
              </w:rPr>
              <w:t xml:space="preserve">. </w:t>
            </w:r>
            <w:r w:rsidR="00D35F22">
              <w:rPr>
                <w:rFonts w:asciiTheme="minorHAnsi" w:hAnsiTheme="minorHAnsi"/>
                <w:sz w:val="21"/>
                <w:szCs w:val="21"/>
              </w:rPr>
              <w:t xml:space="preserve">He would like to one day come back and see how things are </w:t>
            </w:r>
            <w:r w:rsidR="008E0866">
              <w:rPr>
                <w:rFonts w:asciiTheme="minorHAnsi" w:hAnsiTheme="minorHAnsi"/>
                <w:sz w:val="21"/>
                <w:szCs w:val="21"/>
              </w:rPr>
              <w:t>actually</w:t>
            </w:r>
            <w:r w:rsidR="00D35F22">
              <w:rPr>
                <w:rFonts w:asciiTheme="minorHAnsi" w:hAnsiTheme="minorHAnsi"/>
                <w:sz w:val="21"/>
                <w:szCs w:val="21"/>
              </w:rPr>
              <w:t xml:space="preserve"> </w:t>
            </w:r>
            <w:r w:rsidR="008E0866">
              <w:rPr>
                <w:rFonts w:asciiTheme="minorHAnsi" w:hAnsiTheme="minorHAnsi"/>
                <w:sz w:val="21"/>
                <w:szCs w:val="21"/>
              </w:rPr>
              <w:t>working out</w:t>
            </w:r>
            <w:r w:rsidR="00D35F22">
              <w:rPr>
                <w:rFonts w:asciiTheme="minorHAnsi" w:hAnsiTheme="minorHAnsi"/>
                <w:sz w:val="21"/>
                <w:szCs w:val="21"/>
              </w:rPr>
              <w:t xml:space="preserve"> in the field but on paper </w:t>
            </w:r>
            <w:r w:rsidR="008E0866">
              <w:rPr>
                <w:rFonts w:asciiTheme="minorHAnsi" w:hAnsiTheme="minorHAnsi"/>
                <w:sz w:val="21"/>
                <w:szCs w:val="21"/>
              </w:rPr>
              <w:t>things look</w:t>
            </w:r>
            <w:r w:rsidR="00D35F22">
              <w:rPr>
                <w:rFonts w:asciiTheme="minorHAnsi" w:hAnsiTheme="minorHAnsi"/>
                <w:sz w:val="21"/>
                <w:szCs w:val="21"/>
              </w:rPr>
              <w:t xml:space="preserve"> good</w:t>
            </w:r>
            <w:r w:rsidR="00A86D9E">
              <w:rPr>
                <w:rFonts w:asciiTheme="minorHAnsi" w:hAnsiTheme="minorHAnsi"/>
                <w:sz w:val="21"/>
                <w:szCs w:val="21"/>
              </w:rPr>
              <w:t xml:space="preserve">. </w:t>
            </w:r>
            <w:r w:rsidR="00D35F22">
              <w:rPr>
                <w:rFonts w:asciiTheme="minorHAnsi" w:hAnsiTheme="minorHAnsi"/>
                <w:sz w:val="21"/>
                <w:szCs w:val="21"/>
              </w:rPr>
              <w:t>ED Simmons shared that</w:t>
            </w:r>
            <w:r w:rsidR="008E0866">
              <w:rPr>
                <w:rFonts w:asciiTheme="minorHAnsi" w:hAnsiTheme="minorHAnsi"/>
                <w:sz w:val="21"/>
                <w:szCs w:val="21"/>
              </w:rPr>
              <w:t xml:space="preserve"> Idaho,</w:t>
            </w:r>
            <w:r w:rsidR="00D35F22">
              <w:rPr>
                <w:rFonts w:asciiTheme="minorHAnsi" w:hAnsiTheme="minorHAnsi"/>
                <w:sz w:val="21"/>
                <w:szCs w:val="21"/>
              </w:rPr>
              <w:t xml:space="preserve"> Utah and Michigan are holding a </w:t>
            </w:r>
            <w:r w:rsidR="008E0866">
              <w:rPr>
                <w:rFonts w:asciiTheme="minorHAnsi" w:hAnsiTheme="minorHAnsi"/>
                <w:sz w:val="21"/>
                <w:szCs w:val="21"/>
              </w:rPr>
              <w:t>collaborative</w:t>
            </w:r>
            <w:r w:rsidR="00D35F22">
              <w:rPr>
                <w:rFonts w:asciiTheme="minorHAnsi" w:hAnsiTheme="minorHAnsi"/>
                <w:sz w:val="21"/>
                <w:szCs w:val="21"/>
              </w:rPr>
              <w:t xml:space="preserve"> call every two months</w:t>
            </w:r>
            <w:r w:rsidR="008E0866">
              <w:rPr>
                <w:rFonts w:asciiTheme="minorHAnsi" w:hAnsiTheme="minorHAnsi"/>
                <w:sz w:val="21"/>
                <w:szCs w:val="21"/>
              </w:rPr>
              <w:t xml:space="preserve"> to discuss issues</w:t>
            </w:r>
            <w:r w:rsidR="000A1A70">
              <w:rPr>
                <w:rFonts w:asciiTheme="minorHAnsi" w:hAnsiTheme="minorHAnsi"/>
                <w:sz w:val="21"/>
                <w:szCs w:val="21"/>
              </w:rPr>
              <w:t xml:space="preserve"> and</w:t>
            </w:r>
            <w:r w:rsidR="00D35F22">
              <w:rPr>
                <w:rFonts w:asciiTheme="minorHAnsi" w:hAnsiTheme="minorHAnsi"/>
                <w:sz w:val="21"/>
                <w:szCs w:val="21"/>
              </w:rPr>
              <w:t xml:space="preserve"> </w:t>
            </w:r>
            <w:r w:rsidR="000A1A70">
              <w:rPr>
                <w:rFonts w:asciiTheme="minorHAnsi" w:hAnsiTheme="minorHAnsi"/>
                <w:sz w:val="21"/>
                <w:szCs w:val="21"/>
              </w:rPr>
              <w:t>i</w:t>
            </w:r>
            <w:r w:rsidR="00D35F22">
              <w:rPr>
                <w:rFonts w:asciiTheme="minorHAnsi" w:hAnsiTheme="minorHAnsi"/>
                <w:sz w:val="21"/>
                <w:szCs w:val="21"/>
              </w:rPr>
              <w:t>t is help</w:t>
            </w:r>
            <w:r w:rsidR="008E0866">
              <w:rPr>
                <w:rFonts w:asciiTheme="minorHAnsi" w:hAnsiTheme="minorHAnsi"/>
                <w:sz w:val="21"/>
                <w:szCs w:val="21"/>
              </w:rPr>
              <w:t>ing tremendously</w:t>
            </w:r>
            <w:r w:rsidR="000A1A70">
              <w:rPr>
                <w:rFonts w:asciiTheme="minorHAnsi" w:hAnsiTheme="minorHAnsi"/>
                <w:sz w:val="21"/>
                <w:szCs w:val="21"/>
              </w:rPr>
              <w:t>.</w:t>
            </w:r>
            <w:r w:rsidR="00A86D9E">
              <w:rPr>
                <w:rFonts w:asciiTheme="minorHAnsi" w:hAnsiTheme="minorHAnsi"/>
                <w:sz w:val="21"/>
                <w:szCs w:val="21"/>
              </w:rPr>
              <w:t xml:space="preserve"> </w:t>
            </w:r>
            <w:r w:rsidR="008E0866">
              <w:rPr>
                <w:rFonts w:asciiTheme="minorHAnsi" w:hAnsiTheme="minorHAnsi"/>
                <w:sz w:val="21"/>
                <w:szCs w:val="21"/>
              </w:rPr>
              <w:t>Nevada</w:t>
            </w:r>
            <w:r w:rsidR="003623A8">
              <w:rPr>
                <w:rFonts w:asciiTheme="minorHAnsi" w:hAnsiTheme="minorHAnsi"/>
                <w:sz w:val="21"/>
                <w:szCs w:val="21"/>
              </w:rPr>
              <w:t xml:space="preserve"> </w:t>
            </w:r>
            <w:r w:rsidR="000A1A70">
              <w:rPr>
                <w:rFonts w:asciiTheme="minorHAnsi" w:hAnsiTheme="minorHAnsi"/>
                <w:sz w:val="21"/>
                <w:szCs w:val="21"/>
              </w:rPr>
              <w:t xml:space="preserve">is planning to add a Commission </w:t>
            </w:r>
            <w:r w:rsidR="003623A8">
              <w:rPr>
                <w:rFonts w:asciiTheme="minorHAnsi" w:hAnsiTheme="minorHAnsi"/>
                <w:sz w:val="21"/>
                <w:szCs w:val="21"/>
              </w:rPr>
              <w:t>very soon</w:t>
            </w:r>
            <w:r w:rsidR="00A86D9E">
              <w:rPr>
                <w:rFonts w:asciiTheme="minorHAnsi" w:hAnsiTheme="minorHAnsi"/>
                <w:sz w:val="21"/>
                <w:szCs w:val="21"/>
              </w:rPr>
              <w:t xml:space="preserve">. </w:t>
            </w:r>
            <w:r w:rsidR="008E0866">
              <w:rPr>
                <w:rFonts w:asciiTheme="minorHAnsi" w:hAnsiTheme="minorHAnsi"/>
                <w:sz w:val="21"/>
                <w:szCs w:val="21"/>
              </w:rPr>
              <w:t>Mr. Carroll continued</w:t>
            </w:r>
            <w:r w:rsidR="003435A4">
              <w:rPr>
                <w:rFonts w:asciiTheme="minorHAnsi" w:hAnsiTheme="minorHAnsi"/>
                <w:sz w:val="21"/>
                <w:szCs w:val="21"/>
              </w:rPr>
              <w:t>,</w:t>
            </w:r>
            <w:r w:rsidR="008E0866">
              <w:rPr>
                <w:rFonts w:asciiTheme="minorHAnsi" w:hAnsiTheme="minorHAnsi"/>
                <w:sz w:val="21"/>
                <w:szCs w:val="21"/>
              </w:rPr>
              <w:t xml:space="preserve"> sharing that</w:t>
            </w:r>
            <w:r w:rsidR="003623A8">
              <w:rPr>
                <w:rFonts w:asciiTheme="minorHAnsi" w:hAnsiTheme="minorHAnsi"/>
                <w:sz w:val="21"/>
                <w:szCs w:val="21"/>
              </w:rPr>
              <w:t xml:space="preserve"> </w:t>
            </w:r>
            <w:r w:rsidR="008E0866">
              <w:rPr>
                <w:rFonts w:asciiTheme="minorHAnsi" w:hAnsiTheme="minorHAnsi"/>
                <w:sz w:val="21"/>
                <w:szCs w:val="21"/>
              </w:rPr>
              <w:t>a</w:t>
            </w:r>
            <w:r w:rsidR="003623A8">
              <w:rPr>
                <w:rFonts w:asciiTheme="minorHAnsi" w:hAnsiTheme="minorHAnsi"/>
                <w:sz w:val="21"/>
                <w:szCs w:val="21"/>
              </w:rPr>
              <w:t xml:space="preserve"> slow and </w:t>
            </w:r>
            <w:r w:rsidR="008E0866">
              <w:rPr>
                <w:rFonts w:asciiTheme="minorHAnsi" w:hAnsiTheme="minorHAnsi"/>
                <w:sz w:val="21"/>
                <w:szCs w:val="21"/>
              </w:rPr>
              <w:t>th</w:t>
            </w:r>
            <w:r w:rsidR="000A1A70">
              <w:rPr>
                <w:rFonts w:asciiTheme="minorHAnsi" w:hAnsiTheme="minorHAnsi"/>
                <w:sz w:val="21"/>
                <w:szCs w:val="21"/>
              </w:rPr>
              <w:t>o</w:t>
            </w:r>
            <w:r w:rsidR="008E0866">
              <w:rPr>
                <w:rFonts w:asciiTheme="minorHAnsi" w:hAnsiTheme="minorHAnsi"/>
                <w:sz w:val="21"/>
                <w:szCs w:val="21"/>
              </w:rPr>
              <w:t>rough approach</w:t>
            </w:r>
            <w:r w:rsidR="003623A8">
              <w:rPr>
                <w:rFonts w:asciiTheme="minorHAnsi" w:hAnsiTheme="minorHAnsi"/>
                <w:sz w:val="21"/>
                <w:szCs w:val="21"/>
              </w:rPr>
              <w:t xml:space="preserve"> is best, </w:t>
            </w:r>
            <w:r w:rsidR="000A1A70">
              <w:rPr>
                <w:rFonts w:asciiTheme="minorHAnsi" w:hAnsiTheme="minorHAnsi"/>
                <w:sz w:val="21"/>
                <w:szCs w:val="21"/>
              </w:rPr>
              <w:t xml:space="preserve">and </w:t>
            </w:r>
            <w:r w:rsidR="003623A8">
              <w:rPr>
                <w:rFonts w:asciiTheme="minorHAnsi" w:hAnsiTheme="minorHAnsi"/>
                <w:sz w:val="21"/>
                <w:szCs w:val="21"/>
              </w:rPr>
              <w:t>the worst thing is if state</w:t>
            </w:r>
            <w:r w:rsidR="00686C98">
              <w:rPr>
                <w:rFonts w:asciiTheme="minorHAnsi" w:hAnsiTheme="minorHAnsi"/>
                <w:sz w:val="21"/>
                <w:szCs w:val="21"/>
              </w:rPr>
              <w:t>s</w:t>
            </w:r>
            <w:r w:rsidR="003623A8">
              <w:rPr>
                <w:rFonts w:asciiTheme="minorHAnsi" w:hAnsiTheme="minorHAnsi"/>
                <w:sz w:val="21"/>
                <w:szCs w:val="21"/>
              </w:rPr>
              <w:t xml:space="preserve"> jump </w:t>
            </w:r>
            <w:r w:rsidR="00686C98">
              <w:rPr>
                <w:rFonts w:asciiTheme="minorHAnsi" w:hAnsiTheme="minorHAnsi"/>
                <w:sz w:val="21"/>
                <w:szCs w:val="21"/>
              </w:rPr>
              <w:t>too</w:t>
            </w:r>
            <w:r w:rsidR="003623A8">
              <w:rPr>
                <w:rFonts w:asciiTheme="minorHAnsi" w:hAnsiTheme="minorHAnsi"/>
                <w:sz w:val="21"/>
                <w:szCs w:val="21"/>
              </w:rPr>
              <w:t xml:space="preserve"> far </w:t>
            </w:r>
            <w:r w:rsidR="00686C98">
              <w:rPr>
                <w:rFonts w:asciiTheme="minorHAnsi" w:hAnsiTheme="minorHAnsi"/>
                <w:sz w:val="21"/>
                <w:szCs w:val="21"/>
              </w:rPr>
              <w:t>too</w:t>
            </w:r>
            <w:r w:rsidR="003623A8">
              <w:rPr>
                <w:rFonts w:asciiTheme="minorHAnsi" w:hAnsiTheme="minorHAnsi"/>
                <w:sz w:val="21"/>
                <w:szCs w:val="21"/>
              </w:rPr>
              <w:t xml:space="preserve"> fast and then have legislation repealed</w:t>
            </w:r>
            <w:r w:rsidR="00A86D9E">
              <w:rPr>
                <w:rFonts w:asciiTheme="minorHAnsi" w:hAnsiTheme="minorHAnsi"/>
                <w:sz w:val="21"/>
                <w:szCs w:val="21"/>
              </w:rPr>
              <w:t xml:space="preserve">. </w:t>
            </w:r>
            <w:r w:rsidR="003623A8">
              <w:rPr>
                <w:rFonts w:asciiTheme="minorHAnsi" w:hAnsiTheme="minorHAnsi"/>
                <w:sz w:val="21"/>
                <w:szCs w:val="21"/>
              </w:rPr>
              <w:t xml:space="preserve">Bolz </w:t>
            </w:r>
            <w:r w:rsidR="003435A4">
              <w:rPr>
                <w:rFonts w:asciiTheme="minorHAnsi" w:hAnsiTheme="minorHAnsi"/>
                <w:sz w:val="21"/>
                <w:szCs w:val="21"/>
              </w:rPr>
              <w:t>responded</w:t>
            </w:r>
            <w:r w:rsidR="003623A8">
              <w:rPr>
                <w:rFonts w:asciiTheme="minorHAnsi" w:hAnsiTheme="minorHAnsi"/>
                <w:sz w:val="21"/>
                <w:szCs w:val="21"/>
              </w:rPr>
              <w:t xml:space="preserve"> that he appreciated that comment</w:t>
            </w:r>
            <w:r w:rsidR="000A1A70">
              <w:rPr>
                <w:rFonts w:asciiTheme="minorHAnsi" w:hAnsiTheme="minorHAnsi"/>
                <w:sz w:val="21"/>
                <w:szCs w:val="21"/>
              </w:rPr>
              <w:t>,</w:t>
            </w:r>
            <w:r w:rsidR="003623A8">
              <w:rPr>
                <w:rFonts w:asciiTheme="minorHAnsi" w:hAnsiTheme="minorHAnsi"/>
                <w:sz w:val="21"/>
                <w:szCs w:val="21"/>
              </w:rPr>
              <w:t xml:space="preserve"> as he</w:t>
            </w:r>
            <w:r w:rsidR="003435A4">
              <w:rPr>
                <w:rFonts w:asciiTheme="minorHAnsi" w:hAnsiTheme="minorHAnsi"/>
                <w:sz w:val="21"/>
                <w:szCs w:val="21"/>
              </w:rPr>
              <w:t xml:space="preserve"> has</w:t>
            </w:r>
            <w:r w:rsidR="003623A8">
              <w:rPr>
                <w:rFonts w:asciiTheme="minorHAnsi" w:hAnsiTheme="minorHAnsi"/>
                <w:sz w:val="21"/>
                <w:szCs w:val="21"/>
              </w:rPr>
              <w:t xml:space="preserve"> said from the beginning that it would be a slow process. </w:t>
            </w:r>
          </w:p>
          <w:p w:rsidR="003F7AA4" w:rsidRPr="00F75849" w:rsidRDefault="003F7AA4" w:rsidP="004E794A">
            <w:pPr>
              <w:pStyle w:val="ListParagraph"/>
              <w:numPr>
                <w:ilvl w:val="0"/>
                <w:numId w:val="1"/>
              </w:numPr>
              <w:jc w:val="both"/>
              <w:rPr>
                <w:rFonts w:asciiTheme="minorHAnsi" w:hAnsiTheme="minorHAnsi"/>
                <w:sz w:val="21"/>
                <w:szCs w:val="21"/>
              </w:rPr>
            </w:pPr>
            <w:r w:rsidRPr="00463E00">
              <w:rPr>
                <w:rFonts w:asciiTheme="minorHAnsi" w:hAnsiTheme="minorHAnsi"/>
                <w:sz w:val="21"/>
                <w:szCs w:val="21"/>
                <w:u w:val="single"/>
              </w:rPr>
              <w:t>Conferences/Seminars Attended</w:t>
            </w:r>
            <w:r w:rsidR="003623A8">
              <w:rPr>
                <w:rFonts w:asciiTheme="minorHAnsi" w:hAnsiTheme="minorHAnsi"/>
                <w:sz w:val="21"/>
                <w:szCs w:val="21"/>
              </w:rPr>
              <w:t>: Masser attended a Western Juvenile conference last week</w:t>
            </w:r>
            <w:r w:rsidR="00A86D9E">
              <w:rPr>
                <w:rFonts w:asciiTheme="minorHAnsi" w:hAnsiTheme="minorHAnsi"/>
                <w:sz w:val="21"/>
                <w:szCs w:val="21"/>
              </w:rPr>
              <w:t xml:space="preserve">. </w:t>
            </w:r>
            <w:r w:rsidR="003623A8">
              <w:rPr>
                <w:rFonts w:asciiTheme="minorHAnsi" w:hAnsiTheme="minorHAnsi"/>
                <w:sz w:val="21"/>
                <w:szCs w:val="21"/>
              </w:rPr>
              <w:t>They are working on programs to help make Juveniles aware of their rights</w:t>
            </w:r>
            <w:r w:rsidR="00A86D9E">
              <w:rPr>
                <w:rFonts w:asciiTheme="minorHAnsi" w:hAnsiTheme="minorHAnsi"/>
                <w:sz w:val="21"/>
                <w:szCs w:val="21"/>
              </w:rPr>
              <w:t xml:space="preserve">. </w:t>
            </w:r>
            <w:r w:rsidR="003623A8">
              <w:rPr>
                <w:rFonts w:asciiTheme="minorHAnsi" w:hAnsiTheme="minorHAnsi"/>
                <w:sz w:val="21"/>
                <w:szCs w:val="21"/>
              </w:rPr>
              <w:t xml:space="preserve">Bolz asked if </w:t>
            </w:r>
            <w:r w:rsidR="0093057C">
              <w:rPr>
                <w:rFonts w:asciiTheme="minorHAnsi" w:hAnsiTheme="minorHAnsi"/>
                <w:sz w:val="21"/>
                <w:szCs w:val="21"/>
              </w:rPr>
              <w:t xml:space="preserve">the </w:t>
            </w:r>
            <w:r w:rsidR="003623A8">
              <w:rPr>
                <w:rFonts w:asciiTheme="minorHAnsi" w:hAnsiTheme="minorHAnsi"/>
                <w:sz w:val="21"/>
                <w:szCs w:val="21"/>
              </w:rPr>
              <w:t xml:space="preserve">Juvenile Justice </w:t>
            </w:r>
            <w:r w:rsidR="00686C98">
              <w:rPr>
                <w:rFonts w:asciiTheme="minorHAnsi" w:hAnsiTheme="minorHAnsi"/>
                <w:sz w:val="21"/>
                <w:szCs w:val="21"/>
              </w:rPr>
              <w:t>Commission</w:t>
            </w:r>
            <w:r w:rsidR="003623A8">
              <w:rPr>
                <w:rFonts w:asciiTheme="minorHAnsi" w:hAnsiTheme="minorHAnsi"/>
                <w:sz w:val="21"/>
                <w:szCs w:val="21"/>
              </w:rPr>
              <w:t xml:space="preserve"> should </w:t>
            </w:r>
            <w:r w:rsidR="00686C98">
              <w:rPr>
                <w:rFonts w:asciiTheme="minorHAnsi" w:hAnsiTheme="minorHAnsi"/>
                <w:sz w:val="21"/>
                <w:szCs w:val="21"/>
              </w:rPr>
              <w:t xml:space="preserve">be aware </w:t>
            </w:r>
            <w:r w:rsidR="0093057C">
              <w:rPr>
                <w:rFonts w:asciiTheme="minorHAnsi" w:hAnsiTheme="minorHAnsi"/>
                <w:sz w:val="21"/>
                <w:szCs w:val="21"/>
              </w:rPr>
              <w:t>of the topic</w:t>
            </w:r>
            <w:r w:rsidR="00A86D9E">
              <w:rPr>
                <w:rFonts w:asciiTheme="minorHAnsi" w:hAnsiTheme="minorHAnsi"/>
                <w:sz w:val="21"/>
                <w:szCs w:val="21"/>
              </w:rPr>
              <w:t xml:space="preserve">. </w:t>
            </w:r>
            <w:r w:rsidR="00686C98">
              <w:rPr>
                <w:rFonts w:asciiTheme="minorHAnsi" w:hAnsiTheme="minorHAnsi"/>
                <w:sz w:val="21"/>
                <w:szCs w:val="21"/>
              </w:rPr>
              <w:t>Mr. Masser</w:t>
            </w:r>
            <w:r w:rsidR="003623A8">
              <w:rPr>
                <w:rFonts w:asciiTheme="minorHAnsi" w:hAnsiTheme="minorHAnsi"/>
                <w:sz w:val="21"/>
                <w:szCs w:val="21"/>
              </w:rPr>
              <w:t xml:space="preserve"> agreed to prepare the information and pass it along to Chair Bolz</w:t>
            </w:r>
            <w:r w:rsidR="00A86D9E">
              <w:rPr>
                <w:rFonts w:asciiTheme="minorHAnsi" w:hAnsiTheme="minorHAnsi"/>
                <w:sz w:val="21"/>
                <w:szCs w:val="21"/>
              </w:rPr>
              <w:t xml:space="preserve">. </w:t>
            </w:r>
            <w:r w:rsidR="003623A8">
              <w:rPr>
                <w:rFonts w:asciiTheme="minorHAnsi" w:hAnsiTheme="minorHAnsi"/>
                <w:sz w:val="21"/>
                <w:szCs w:val="21"/>
              </w:rPr>
              <w:t xml:space="preserve">ED Simmons and DD Jennings attended a conference in </w:t>
            </w:r>
            <w:r w:rsidR="00686C98">
              <w:rPr>
                <w:rFonts w:asciiTheme="minorHAnsi" w:hAnsiTheme="minorHAnsi"/>
                <w:sz w:val="21"/>
                <w:szCs w:val="21"/>
              </w:rPr>
              <w:t>Seattle</w:t>
            </w:r>
            <w:r w:rsidR="003623A8">
              <w:rPr>
                <w:rFonts w:asciiTheme="minorHAnsi" w:hAnsiTheme="minorHAnsi"/>
                <w:sz w:val="21"/>
                <w:szCs w:val="21"/>
              </w:rPr>
              <w:t xml:space="preserve"> and ED Simmons has been attending a </w:t>
            </w:r>
            <w:r w:rsidR="00686C98">
              <w:rPr>
                <w:rFonts w:asciiTheme="minorHAnsi" w:hAnsiTheme="minorHAnsi"/>
                <w:sz w:val="21"/>
                <w:szCs w:val="21"/>
              </w:rPr>
              <w:t>supervisory</w:t>
            </w:r>
            <w:r w:rsidR="003623A8">
              <w:rPr>
                <w:rFonts w:asciiTheme="minorHAnsi" w:hAnsiTheme="minorHAnsi"/>
                <w:sz w:val="21"/>
                <w:szCs w:val="21"/>
              </w:rPr>
              <w:t xml:space="preserve"> clinic</w:t>
            </w:r>
            <w:r w:rsidR="00686C98">
              <w:rPr>
                <w:rFonts w:asciiTheme="minorHAnsi" w:hAnsiTheme="minorHAnsi"/>
                <w:sz w:val="21"/>
                <w:szCs w:val="21"/>
              </w:rPr>
              <w:t xml:space="preserve"> provided by the state</w:t>
            </w:r>
            <w:r w:rsidR="003623A8">
              <w:rPr>
                <w:rFonts w:asciiTheme="minorHAnsi" w:hAnsiTheme="minorHAnsi"/>
                <w:sz w:val="21"/>
                <w:szCs w:val="21"/>
              </w:rPr>
              <w:t xml:space="preserve"> that has be</w:t>
            </w:r>
            <w:r w:rsidR="00686C98">
              <w:rPr>
                <w:rFonts w:asciiTheme="minorHAnsi" w:hAnsiTheme="minorHAnsi"/>
                <w:sz w:val="21"/>
                <w:szCs w:val="21"/>
              </w:rPr>
              <w:t>en helpful</w:t>
            </w:r>
            <w:r w:rsidR="00A86D9E">
              <w:rPr>
                <w:rFonts w:asciiTheme="minorHAnsi" w:hAnsiTheme="minorHAnsi"/>
                <w:sz w:val="21"/>
                <w:szCs w:val="21"/>
              </w:rPr>
              <w:t xml:space="preserve">. </w:t>
            </w:r>
            <w:r w:rsidR="00686C98">
              <w:rPr>
                <w:rFonts w:asciiTheme="minorHAnsi" w:hAnsiTheme="minorHAnsi"/>
                <w:sz w:val="21"/>
                <w:szCs w:val="21"/>
              </w:rPr>
              <w:t xml:space="preserve">Both will attend an NAPD </w:t>
            </w:r>
            <w:r w:rsidR="003623A8">
              <w:rPr>
                <w:rFonts w:asciiTheme="minorHAnsi" w:hAnsiTheme="minorHAnsi"/>
                <w:sz w:val="21"/>
                <w:szCs w:val="21"/>
              </w:rPr>
              <w:t>leadership training next month</w:t>
            </w:r>
            <w:r w:rsidR="00A86D9E">
              <w:rPr>
                <w:rFonts w:asciiTheme="minorHAnsi" w:hAnsiTheme="minorHAnsi"/>
                <w:sz w:val="21"/>
                <w:szCs w:val="21"/>
              </w:rPr>
              <w:t xml:space="preserve">. </w:t>
            </w:r>
            <w:r w:rsidR="00686C98">
              <w:rPr>
                <w:rFonts w:asciiTheme="minorHAnsi" w:hAnsiTheme="minorHAnsi"/>
                <w:sz w:val="21"/>
                <w:szCs w:val="21"/>
              </w:rPr>
              <w:t xml:space="preserve">The </w:t>
            </w:r>
            <w:r w:rsidR="003623A8">
              <w:rPr>
                <w:rFonts w:asciiTheme="minorHAnsi" w:hAnsiTheme="minorHAnsi"/>
                <w:sz w:val="21"/>
                <w:szCs w:val="21"/>
              </w:rPr>
              <w:t xml:space="preserve">DUI Seminar </w:t>
            </w:r>
            <w:proofErr w:type="gramStart"/>
            <w:r w:rsidR="003623A8">
              <w:rPr>
                <w:rFonts w:asciiTheme="minorHAnsi" w:hAnsiTheme="minorHAnsi"/>
                <w:sz w:val="21"/>
                <w:szCs w:val="21"/>
              </w:rPr>
              <w:t>will be</w:t>
            </w:r>
            <w:r w:rsidR="00686C98">
              <w:rPr>
                <w:rFonts w:asciiTheme="minorHAnsi" w:hAnsiTheme="minorHAnsi"/>
                <w:sz w:val="21"/>
                <w:szCs w:val="21"/>
              </w:rPr>
              <w:t xml:space="preserve"> held</w:t>
            </w:r>
            <w:proofErr w:type="gramEnd"/>
            <w:r w:rsidR="00686C98">
              <w:rPr>
                <w:rFonts w:asciiTheme="minorHAnsi" w:hAnsiTheme="minorHAnsi"/>
                <w:sz w:val="21"/>
                <w:szCs w:val="21"/>
              </w:rPr>
              <w:t xml:space="preserve"> in</w:t>
            </w:r>
            <w:r w:rsidR="003623A8">
              <w:rPr>
                <w:rFonts w:asciiTheme="minorHAnsi" w:hAnsiTheme="minorHAnsi"/>
                <w:sz w:val="21"/>
                <w:szCs w:val="21"/>
              </w:rPr>
              <w:t xml:space="preserve"> Coeur d’Alene</w:t>
            </w:r>
            <w:r w:rsidR="000A1A70">
              <w:rPr>
                <w:rFonts w:asciiTheme="minorHAnsi" w:hAnsiTheme="minorHAnsi"/>
                <w:sz w:val="21"/>
                <w:szCs w:val="21"/>
              </w:rPr>
              <w:t xml:space="preserve"> on May 19</w:t>
            </w:r>
            <w:r w:rsidR="00A86D9E">
              <w:rPr>
                <w:rFonts w:asciiTheme="minorHAnsi" w:hAnsiTheme="minorHAnsi"/>
                <w:sz w:val="21"/>
                <w:szCs w:val="21"/>
              </w:rPr>
              <w:t xml:space="preserve">. </w:t>
            </w:r>
            <w:r w:rsidR="003623A8">
              <w:rPr>
                <w:rFonts w:asciiTheme="minorHAnsi" w:hAnsiTheme="minorHAnsi"/>
                <w:sz w:val="21"/>
                <w:szCs w:val="21"/>
              </w:rPr>
              <w:t>Wellman shared th</w:t>
            </w:r>
            <w:r w:rsidR="00686C98">
              <w:rPr>
                <w:rFonts w:asciiTheme="minorHAnsi" w:hAnsiTheme="minorHAnsi"/>
                <w:sz w:val="21"/>
                <w:szCs w:val="21"/>
              </w:rPr>
              <w:t>a</w:t>
            </w:r>
            <w:r w:rsidR="003623A8">
              <w:rPr>
                <w:rFonts w:asciiTheme="minorHAnsi" w:hAnsiTheme="minorHAnsi"/>
                <w:sz w:val="21"/>
                <w:szCs w:val="21"/>
              </w:rPr>
              <w:t>t the IACDL conference was very good and the</w:t>
            </w:r>
            <w:r w:rsidR="003435A4">
              <w:rPr>
                <w:rFonts w:asciiTheme="minorHAnsi" w:hAnsiTheme="minorHAnsi"/>
                <w:sz w:val="21"/>
                <w:szCs w:val="21"/>
              </w:rPr>
              <w:t>re were</w:t>
            </w:r>
            <w:r w:rsidR="003623A8">
              <w:rPr>
                <w:rFonts w:asciiTheme="minorHAnsi" w:hAnsiTheme="minorHAnsi"/>
                <w:sz w:val="21"/>
                <w:szCs w:val="21"/>
              </w:rPr>
              <w:t xml:space="preserve"> 137 attendees</w:t>
            </w:r>
            <w:r w:rsidR="00A86D9E">
              <w:rPr>
                <w:rFonts w:asciiTheme="minorHAnsi" w:hAnsiTheme="minorHAnsi"/>
                <w:sz w:val="21"/>
                <w:szCs w:val="21"/>
              </w:rPr>
              <w:t xml:space="preserve">. </w:t>
            </w:r>
            <w:r w:rsidR="003623A8">
              <w:rPr>
                <w:rFonts w:asciiTheme="minorHAnsi" w:hAnsiTheme="minorHAnsi"/>
                <w:sz w:val="21"/>
                <w:szCs w:val="21"/>
              </w:rPr>
              <w:t>Bolz shared that he spoke to Tera Harden</w:t>
            </w:r>
            <w:r w:rsidR="000A1A70">
              <w:rPr>
                <w:rFonts w:asciiTheme="minorHAnsi" w:hAnsiTheme="minorHAnsi"/>
                <w:sz w:val="21"/>
                <w:szCs w:val="21"/>
              </w:rPr>
              <w:t>,</w:t>
            </w:r>
            <w:r w:rsidR="00686C98">
              <w:rPr>
                <w:rFonts w:asciiTheme="minorHAnsi" w:hAnsiTheme="minorHAnsi"/>
                <w:sz w:val="21"/>
                <w:szCs w:val="21"/>
              </w:rPr>
              <w:t xml:space="preserve"> chief pu</w:t>
            </w:r>
            <w:r w:rsidR="0093057C">
              <w:rPr>
                <w:rFonts w:asciiTheme="minorHAnsi" w:hAnsiTheme="minorHAnsi"/>
                <w:sz w:val="21"/>
                <w:szCs w:val="21"/>
              </w:rPr>
              <w:t>blic defender for Canyon County. S</w:t>
            </w:r>
            <w:r w:rsidR="003623A8">
              <w:rPr>
                <w:rFonts w:asciiTheme="minorHAnsi" w:hAnsiTheme="minorHAnsi"/>
                <w:sz w:val="21"/>
                <w:szCs w:val="21"/>
              </w:rPr>
              <w:t>he commented that there are national programs the attorneys should attend</w:t>
            </w:r>
            <w:r w:rsidR="00A86D9E">
              <w:rPr>
                <w:rFonts w:asciiTheme="minorHAnsi" w:hAnsiTheme="minorHAnsi"/>
                <w:sz w:val="21"/>
                <w:szCs w:val="21"/>
              </w:rPr>
              <w:t xml:space="preserve">. </w:t>
            </w:r>
            <w:r w:rsidR="003623A8">
              <w:rPr>
                <w:rFonts w:asciiTheme="minorHAnsi" w:hAnsiTheme="minorHAnsi"/>
                <w:sz w:val="21"/>
                <w:szCs w:val="21"/>
              </w:rPr>
              <w:t xml:space="preserve">ED Simmons </w:t>
            </w:r>
            <w:r w:rsidR="003435A4">
              <w:rPr>
                <w:rFonts w:asciiTheme="minorHAnsi" w:hAnsiTheme="minorHAnsi"/>
                <w:sz w:val="21"/>
                <w:szCs w:val="21"/>
              </w:rPr>
              <w:t xml:space="preserve">responded </w:t>
            </w:r>
            <w:r w:rsidR="003623A8">
              <w:rPr>
                <w:rFonts w:asciiTheme="minorHAnsi" w:hAnsiTheme="minorHAnsi"/>
                <w:sz w:val="21"/>
                <w:szCs w:val="21"/>
              </w:rPr>
              <w:t xml:space="preserve">that was true and </w:t>
            </w:r>
            <w:r w:rsidR="003435A4">
              <w:rPr>
                <w:rFonts w:asciiTheme="minorHAnsi" w:hAnsiTheme="minorHAnsi"/>
                <w:sz w:val="21"/>
                <w:szCs w:val="21"/>
              </w:rPr>
              <w:t xml:space="preserve">the </w:t>
            </w:r>
            <w:r w:rsidR="00686C98">
              <w:rPr>
                <w:rFonts w:asciiTheme="minorHAnsi" w:hAnsiTheme="minorHAnsi"/>
                <w:sz w:val="21"/>
                <w:szCs w:val="21"/>
              </w:rPr>
              <w:t>PDC is</w:t>
            </w:r>
            <w:r w:rsidR="003623A8">
              <w:rPr>
                <w:rFonts w:asciiTheme="minorHAnsi" w:hAnsiTheme="minorHAnsi"/>
                <w:sz w:val="21"/>
                <w:szCs w:val="21"/>
              </w:rPr>
              <w:t xml:space="preserve"> providing scholarships</w:t>
            </w:r>
            <w:r w:rsidR="00686C98">
              <w:rPr>
                <w:rFonts w:asciiTheme="minorHAnsi" w:hAnsiTheme="minorHAnsi"/>
                <w:sz w:val="21"/>
                <w:szCs w:val="21"/>
              </w:rPr>
              <w:t xml:space="preserve"> for attorneys </w:t>
            </w:r>
            <w:r w:rsidR="003623A8">
              <w:rPr>
                <w:rFonts w:asciiTheme="minorHAnsi" w:hAnsiTheme="minorHAnsi"/>
                <w:sz w:val="21"/>
                <w:szCs w:val="21"/>
              </w:rPr>
              <w:t xml:space="preserve">to </w:t>
            </w:r>
            <w:r w:rsidR="0051249F">
              <w:rPr>
                <w:rFonts w:asciiTheme="minorHAnsi" w:hAnsiTheme="minorHAnsi"/>
                <w:sz w:val="21"/>
                <w:szCs w:val="21"/>
              </w:rPr>
              <w:t xml:space="preserve">attend </w:t>
            </w:r>
            <w:r w:rsidR="00686C98">
              <w:rPr>
                <w:rFonts w:asciiTheme="minorHAnsi" w:hAnsiTheme="minorHAnsi"/>
                <w:sz w:val="21"/>
                <w:szCs w:val="21"/>
              </w:rPr>
              <w:t>those trainings</w:t>
            </w:r>
            <w:r w:rsidR="00A86D9E">
              <w:rPr>
                <w:rFonts w:asciiTheme="minorHAnsi" w:hAnsiTheme="minorHAnsi"/>
                <w:sz w:val="21"/>
                <w:szCs w:val="21"/>
              </w:rPr>
              <w:t xml:space="preserve">. </w:t>
            </w:r>
            <w:r w:rsidR="003435A4">
              <w:rPr>
                <w:rFonts w:asciiTheme="minorHAnsi" w:hAnsiTheme="minorHAnsi"/>
                <w:sz w:val="21"/>
                <w:szCs w:val="21"/>
              </w:rPr>
              <w:t>T</w:t>
            </w:r>
            <w:r w:rsidR="00686C98">
              <w:rPr>
                <w:rFonts w:asciiTheme="minorHAnsi" w:hAnsiTheme="minorHAnsi"/>
                <w:sz w:val="21"/>
                <w:szCs w:val="21"/>
              </w:rPr>
              <w:t>he</w:t>
            </w:r>
            <w:r w:rsidR="003623A8">
              <w:rPr>
                <w:rFonts w:asciiTheme="minorHAnsi" w:hAnsiTheme="minorHAnsi"/>
                <w:sz w:val="21"/>
                <w:szCs w:val="21"/>
              </w:rPr>
              <w:t xml:space="preserve"> hope</w:t>
            </w:r>
            <w:r w:rsidR="00686C98">
              <w:rPr>
                <w:rFonts w:asciiTheme="minorHAnsi" w:hAnsiTheme="minorHAnsi"/>
                <w:sz w:val="21"/>
                <w:szCs w:val="21"/>
              </w:rPr>
              <w:t xml:space="preserve"> is</w:t>
            </w:r>
            <w:r w:rsidR="003623A8">
              <w:rPr>
                <w:rFonts w:asciiTheme="minorHAnsi" w:hAnsiTheme="minorHAnsi"/>
                <w:sz w:val="21"/>
                <w:szCs w:val="21"/>
              </w:rPr>
              <w:t xml:space="preserve"> to </w:t>
            </w:r>
            <w:r w:rsidR="00686C98">
              <w:rPr>
                <w:rFonts w:asciiTheme="minorHAnsi" w:hAnsiTheme="minorHAnsi"/>
                <w:sz w:val="21"/>
                <w:szCs w:val="21"/>
              </w:rPr>
              <w:t>continue to provide scholarships</w:t>
            </w:r>
            <w:r w:rsidR="00267945">
              <w:rPr>
                <w:rFonts w:asciiTheme="minorHAnsi" w:hAnsiTheme="minorHAnsi"/>
                <w:sz w:val="21"/>
                <w:szCs w:val="21"/>
              </w:rPr>
              <w:t xml:space="preserve"> f</w:t>
            </w:r>
            <w:r w:rsidR="003623A8">
              <w:rPr>
                <w:rFonts w:asciiTheme="minorHAnsi" w:hAnsiTheme="minorHAnsi"/>
                <w:sz w:val="21"/>
                <w:szCs w:val="21"/>
              </w:rPr>
              <w:t>or those that are truly in need of the information.</w:t>
            </w:r>
          </w:p>
        </w:tc>
        <w:tc>
          <w:tcPr>
            <w:tcW w:w="1529" w:type="dxa"/>
          </w:tcPr>
          <w:p w:rsidR="000166B8" w:rsidRDefault="000166B8" w:rsidP="00463E00">
            <w:pPr>
              <w:spacing w:before="0" w:after="0"/>
              <w:jc w:val="right"/>
            </w:pPr>
          </w:p>
          <w:p w:rsidR="004E623E" w:rsidRDefault="004E623E" w:rsidP="00463E00">
            <w:pPr>
              <w:spacing w:before="0" w:after="0"/>
              <w:jc w:val="right"/>
            </w:pPr>
            <w:r>
              <w:t>Simmons</w:t>
            </w:r>
          </w:p>
        </w:tc>
      </w:tr>
      <w:tr w:rsidR="004E623E" w:rsidTr="00FC796F">
        <w:trPr>
          <w:trHeight w:val="369"/>
          <w:jc w:val="center"/>
        </w:trPr>
        <w:tc>
          <w:tcPr>
            <w:tcW w:w="810" w:type="dxa"/>
          </w:tcPr>
          <w:p w:rsidR="000166B8" w:rsidRDefault="000166B8" w:rsidP="000246EC">
            <w:pPr>
              <w:spacing w:before="0" w:after="0"/>
            </w:pPr>
          </w:p>
          <w:p w:rsidR="004E623E" w:rsidRDefault="000A5DB6" w:rsidP="000246EC">
            <w:pPr>
              <w:spacing w:before="0" w:after="0"/>
            </w:pPr>
            <w:r>
              <w:t>1:30pm</w:t>
            </w:r>
          </w:p>
        </w:tc>
        <w:tc>
          <w:tcPr>
            <w:tcW w:w="8640" w:type="dxa"/>
          </w:tcPr>
          <w:p w:rsidR="000166B8" w:rsidRDefault="000166B8" w:rsidP="00D607EF">
            <w:pPr>
              <w:spacing w:before="0" w:after="0"/>
              <w:rPr>
                <w:rFonts w:cs="Times New Roman"/>
                <w:u w:val="single"/>
              </w:rPr>
            </w:pPr>
          </w:p>
          <w:p w:rsidR="004E623E" w:rsidRDefault="005527AE" w:rsidP="00D607EF">
            <w:pPr>
              <w:spacing w:before="0" w:after="0"/>
              <w:rPr>
                <w:rFonts w:cs="Times New Roman"/>
              </w:rPr>
            </w:pPr>
            <w:r w:rsidRPr="00463E00">
              <w:rPr>
                <w:rFonts w:cs="Times New Roman"/>
                <w:u w:val="single"/>
              </w:rPr>
              <w:t>Indigent Defense Grants</w:t>
            </w:r>
            <w:r w:rsidR="003623A8">
              <w:rPr>
                <w:rFonts w:cs="Times New Roman"/>
              </w:rPr>
              <w:t xml:space="preserve">: </w:t>
            </w:r>
            <w:r w:rsidR="00267945">
              <w:rPr>
                <w:rFonts w:cs="Times New Roman"/>
              </w:rPr>
              <w:t xml:space="preserve">The FY2018 </w:t>
            </w:r>
            <w:r w:rsidR="003623A8">
              <w:rPr>
                <w:rFonts w:cs="Times New Roman"/>
              </w:rPr>
              <w:t>Application has gone out, there are question</w:t>
            </w:r>
            <w:r w:rsidR="00267945">
              <w:rPr>
                <w:rFonts w:cs="Times New Roman"/>
              </w:rPr>
              <w:t>s</w:t>
            </w:r>
            <w:r w:rsidR="003623A8">
              <w:rPr>
                <w:rFonts w:cs="Times New Roman"/>
              </w:rPr>
              <w:t xml:space="preserve"> regarding standards.</w:t>
            </w:r>
          </w:p>
          <w:p w:rsidR="00A86D9E" w:rsidRDefault="00A86D9E" w:rsidP="00D607EF">
            <w:pPr>
              <w:spacing w:before="0" w:after="0"/>
              <w:rPr>
                <w:rFonts w:cs="Times New Roman"/>
              </w:rPr>
            </w:pPr>
          </w:p>
          <w:p w:rsidR="00A86D9E" w:rsidRPr="00A86D9E" w:rsidRDefault="005527AE" w:rsidP="004E794A">
            <w:pPr>
              <w:pStyle w:val="ListParagraph"/>
              <w:numPr>
                <w:ilvl w:val="0"/>
                <w:numId w:val="3"/>
              </w:numPr>
              <w:jc w:val="both"/>
              <w:rPr>
                <w:rFonts w:asciiTheme="minorHAnsi" w:hAnsiTheme="minorHAnsi"/>
                <w:sz w:val="21"/>
                <w:szCs w:val="21"/>
              </w:rPr>
            </w:pPr>
            <w:r>
              <w:rPr>
                <w:rFonts w:asciiTheme="minorHAnsi" w:hAnsiTheme="minorHAnsi"/>
                <w:sz w:val="21"/>
                <w:szCs w:val="21"/>
              </w:rPr>
              <w:t>Non-Intent Form</w:t>
            </w:r>
            <w:r w:rsidR="003623A8">
              <w:rPr>
                <w:rFonts w:asciiTheme="minorHAnsi" w:hAnsiTheme="minorHAnsi"/>
                <w:sz w:val="21"/>
                <w:szCs w:val="21"/>
              </w:rPr>
              <w:t xml:space="preserve">: One county contacted </w:t>
            </w:r>
            <w:r w:rsidR="00267945">
              <w:rPr>
                <w:rFonts w:asciiTheme="minorHAnsi" w:hAnsiTheme="minorHAnsi"/>
                <w:sz w:val="21"/>
                <w:szCs w:val="21"/>
              </w:rPr>
              <w:t>ED Simmons</w:t>
            </w:r>
            <w:r w:rsidR="003623A8">
              <w:rPr>
                <w:rFonts w:asciiTheme="minorHAnsi" w:hAnsiTheme="minorHAnsi"/>
                <w:sz w:val="21"/>
                <w:szCs w:val="21"/>
              </w:rPr>
              <w:t xml:space="preserve"> stating that they would not be applying for </w:t>
            </w:r>
            <w:r w:rsidR="00267945">
              <w:rPr>
                <w:rFonts w:asciiTheme="minorHAnsi" w:hAnsiTheme="minorHAnsi"/>
                <w:sz w:val="21"/>
                <w:szCs w:val="21"/>
              </w:rPr>
              <w:t>a</w:t>
            </w:r>
            <w:r w:rsidR="003623A8">
              <w:rPr>
                <w:rFonts w:asciiTheme="minorHAnsi" w:hAnsiTheme="minorHAnsi"/>
                <w:sz w:val="21"/>
                <w:szCs w:val="21"/>
              </w:rPr>
              <w:t xml:space="preserve"> grant</w:t>
            </w:r>
            <w:r w:rsidR="00267945">
              <w:rPr>
                <w:rFonts w:asciiTheme="minorHAnsi" w:hAnsiTheme="minorHAnsi"/>
                <w:sz w:val="21"/>
                <w:szCs w:val="21"/>
              </w:rPr>
              <w:t xml:space="preserve"> this year</w:t>
            </w:r>
            <w:r w:rsidR="003623A8">
              <w:rPr>
                <w:rFonts w:asciiTheme="minorHAnsi" w:hAnsiTheme="minorHAnsi"/>
                <w:sz w:val="21"/>
                <w:szCs w:val="21"/>
              </w:rPr>
              <w:t xml:space="preserve"> because they have not used the monies</w:t>
            </w:r>
            <w:r w:rsidR="00267945">
              <w:rPr>
                <w:rFonts w:asciiTheme="minorHAnsi" w:hAnsiTheme="minorHAnsi"/>
                <w:sz w:val="21"/>
                <w:szCs w:val="21"/>
              </w:rPr>
              <w:t xml:space="preserve"> from the previous year</w:t>
            </w:r>
            <w:r w:rsidR="00A86D9E">
              <w:rPr>
                <w:rFonts w:asciiTheme="minorHAnsi" w:hAnsiTheme="minorHAnsi"/>
                <w:sz w:val="21"/>
                <w:szCs w:val="21"/>
              </w:rPr>
              <w:t xml:space="preserve">. </w:t>
            </w:r>
            <w:r w:rsidR="00267945">
              <w:rPr>
                <w:rFonts w:asciiTheme="minorHAnsi" w:hAnsiTheme="minorHAnsi"/>
                <w:sz w:val="21"/>
                <w:szCs w:val="21"/>
              </w:rPr>
              <w:t>However,</w:t>
            </w:r>
            <w:r w:rsidR="003623A8">
              <w:rPr>
                <w:rFonts w:asciiTheme="minorHAnsi" w:hAnsiTheme="minorHAnsi"/>
                <w:sz w:val="21"/>
                <w:szCs w:val="21"/>
              </w:rPr>
              <w:t xml:space="preserve"> there is data </w:t>
            </w:r>
            <w:r w:rsidR="00267945">
              <w:rPr>
                <w:rFonts w:asciiTheme="minorHAnsi" w:hAnsiTheme="minorHAnsi"/>
                <w:sz w:val="21"/>
                <w:szCs w:val="21"/>
              </w:rPr>
              <w:t>that</w:t>
            </w:r>
            <w:r w:rsidR="003623A8">
              <w:rPr>
                <w:rFonts w:asciiTheme="minorHAnsi" w:hAnsiTheme="minorHAnsi"/>
                <w:sz w:val="21"/>
                <w:szCs w:val="21"/>
              </w:rPr>
              <w:t xml:space="preserve"> the commission would still like to have</w:t>
            </w:r>
            <w:r w:rsidR="00A86D9E">
              <w:rPr>
                <w:rFonts w:asciiTheme="minorHAnsi" w:hAnsiTheme="minorHAnsi"/>
                <w:sz w:val="21"/>
                <w:szCs w:val="21"/>
              </w:rPr>
              <w:t xml:space="preserve">. </w:t>
            </w:r>
            <w:r w:rsidR="00267945">
              <w:rPr>
                <w:rFonts w:asciiTheme="minorHAnsi" w:hAnsiTheme="minorHAnsi"/>
                <w:sz w:val="21"/>
                <w:szCs w:val="21"/>
              </w:rPr>
              <w:t xml:space="preserve">ED Simmons offered to </w:t>
            </w:r>
            <w:r w:rsidR="003623A8">
              <w:rPr>
                <w:rFonts w:asciiTheme="minorHAnsi" w:hAnsiTheme="minorHAnsi"/>
                <w:sz w:val="21"/>
                <w:szCs w:val="21"/>
              </w:rPr>
              <w:t xml:space="preserve">prepare a form for </w:t>
            </w:r>
            <w:r w:rsidR="00267945">
              <w:rPr>
                <w:rFonts w:asciiTheme="minorHAnsi" w:hAnsiTheme="minorHAnsi"/>
                <w:sz w:val="21"/>
                <w:szCs w:val="21"/>
              </w:rPr>
              <w:t xml:space="preserve">the member’s </w:t>
            </w:r>
            <w:r w:rsidR="00F17840">
              <w:rPr>
                <w:rFonts w:asciiTheme="minorHAnsi" w:hAnsiTheme="minorHAnsi"/>
                <w:sz w:val="21"/>
                <w:szCs w:val="21"/>
              </w:rPr>
              <w:t>consideration to capture the necessary information.</w:t>
            </w:r>
          </w:p>
          <w:p w:rsidR="00A86D9E" w:rsidRPr="00A86D9E" w:rsidRDefault="005527AE" w:rsidP="004E794A">
            <w:pPr>
              <w:pStyle w:val="ListParagraph"/>
              <w:numPr>
                <w:ilvl w:val="0"/>
                <w:numId w:val="3"/>
              </w:numPr>
              <w:jc w:val="both"/>
              <w:rPr>
                <w:rFonts w:asciiTheme="minorHAnsi" w:hAnsiTheme="minorHAnsi"/>
                <w:sz w:val="21"/>
                <w:szCs w:val="21"/>
              </w:rPr>
            </w:pPr>
            <w:r>
              <w:rPr>
                <w:rFonts w:asciiTheme="minorHAnsi" w:hAnsiTheme="minorHAnsi"/>
                <w:sz w:val="21"/>
                <w:szCs w:val="21"/>
              </w:rPr>
              <w:t>Grant Agreement Form</w:t>
            </w:r>
            <w:r w:rsidR="00165CEB">
              <w:rPr>
                <w:rFonts w:asciiTheme="minorHAnsi" w:hAnsiTheme="minorHAnsi"/>
                <w:sz w:val="21"/>
                <w:szCs w:val="21"/>
              </w:rPr>
              <w:t xml:space="preserve">:  </w:t>
            </w:r>
            <w:r w:rsidR="00267945">
              <w:rPr>
                <w:rFonts w:asciiTheme="minorHAnsi" w:hAnsiTheme="minorHAnsi"/>
                <w:sz w:val="21"/>
                <w:szCs w:val="21"/>
              </w:rPr>
              <w:t>The Commission should know h</w:t>
            </w:r>
            <w:r w:rsidR="00165CEB">
              <w:rPr>
                <w:rFonts w:asciiTheme="minorHAnsi" w:hAnsiTheme="minorHAnsi"/>
                <w:sz w:val="21"/>
                <w:szCs w:val="21"/>
              </w:rPr>
              <w:t xml:space="preserve">ow </w:t>
            </w:r>
            <w:r w:rsidR="00267945">
              <w:rPr>
                <w:rFonts w:asciiTheme="minorHAnsi" w:hAnsiTheme="minorHAnsi"/>
                <w:sz w:val="21"/>
                <w:szCs w:val="21"/>
              </w:rPr>
              <w:t>funding</w:t>
            </w:r>
            <w:r w:rsidR="00165CEB">
              <w:rPr>
                <w:rFonts w:asciiTheme="minorHAnsi" w:hAnsiTheme="minorHAnsi"/>
                <w:sz w:val="21"/>
                <w:szCs w:val="21"/>
              </w:rPr>
              <w:t xml:space="preserve"> </w:t>
            </w:r>
            <w:proofErr w:type="gramStart"/>
            <w:r w:rsidR="00F17840">
              <w:rPr>
                <w:rFonts w:asciiTheme="minorHAnsi" w:hAnsiTheme="minorHAnsi"/>
                <w:sz w:val="21"/>
                <w:szCs w:val="21"/>
              </w:rPr>
              <w:t>has been</w:t>
            </w:r>
            <w:r w:rsidR="00165CEB">
              <w:rPr>
                <w:rFonts w:asciiTheme="minorHAnsi" w:hAnsiTheme="minorHAnsi"/>
                <w:sz w:val="21"/>
                <w:szCs w:val="21"/>
              </w:rPr>
              <w:t xml:space="preserve"> </w:t>
            </w:r>
            <w:r w:rsidR="00267945">
              <w:rPr>
                <w:rFonts w:asciiTheme="minorHAnsi" w:hAnsiTheme="minorHAnsi"/>
                <w:sz w:val="21"/>
                <w:szCs w:val="21"/>
              </w:rPr>
              <w:t>spent</w:t>
            </w:r>
            <w:proofErr w:type="gramEnd"/>
            <w:r w:rsidR="00267945">
              <w:rPr>
                <w:rFonts w:asciiTheme="minorHAnsi" w:hAnsiTheme="minorHAnsi"/>
                <w:sz w:val="21"/>
                <w:szCs w:val="21"/>
              </w:rPr>
              <w:t>;</w:t>
            </w:r>
            <w:r w:rsidR="00165CEB">
              <w:rPr>
                <w:rFonts w:asciiTheme="minorHAnsi" w:hAnsiTheme="minorHAnsi"/>
                <w:sz w:val="21"/>
                <w:szCs w:val="21"/>
              </w:rPr>
              <w:t xml:space="preserve"> ED </w:t>
            </w:r>
            <w:r w:rsidR="00267945">
              <w:rPr>
                <w:rFonts w:asciiTheme="minorHAnsi" w:hAnsiTheme="minorHAnsi"/>
                <w:sz w:val="21"/>
                <w:szCs w:val="21"/>
              </w:rPr>
              <w:t xml:space="preserve">Simmons </w:t>
            </w:r>
            <w:r w:rsidR="00165CEB">
              <w:rPr>
                <w:rFonts w:asciiTheme="minorHAnsi" w:hAnsiTheme="minorHAnsi"/>
                <w:sz w:val="21"/>
                <w:szCs w:val="21"/>
              </w:rPr>
              <w:t xml:space="preserve">will prepare </w:t>
            </w:r>
            <w:r w:rsidR="00267945">
              <w:rPr>
                <w:rFonts w:asciiTheme="minorHAnsi" w:hAnsiTheme="minorHAnsi"/>
                <w:sz w:val="21"/>
                <w:szCs w:val="21"/>
              </w:rPr>
              <w:t xml:space="preserve">a </w:t>
            </w:r>
            <w:r w:rsidR="00165CEB">
              <w:rPr>
                <w:rFonts w:asciiTheme="minorHAnsi" w:hAnsiTheme="minorHAnsi"/>
                <w:sz w:val="21"/>
                <w:szCs w:val="21"/>
              </w:rPr>
              <w:t xml:space="preserve">form for </w:t>
            </w:r>
            <w:r w:rsidR="00267945">
              <w:rPr>
                <w:rFonts w:asciiTheme="minorHAnsi" w:hAnsiTheme="minorHAnsi"/>
                <w:sz w:val="21"/>
                <w:szCs w:val="21"/>
              </w:rPr>
              <w:t xml:space="preserve">the member’s </w:t>
            </w:r>
            <w:r w:rsidR="00165CEB">
              <w:rPr>
                <w:rFonts w:asciiTheme="minorHAnsi" w:hAnsiTheme="minorHAnsi"/>
                <w:sz w:val="21"/>
                <w:szCs w:val="21"/>
              </w:rPr>
              <w:t>consideration</w:t>
            </w:r>
            <w:r w:rsidR="00F17840">
              <w:rPr>
                <w:rFonts w:asciiTheme="minorHAnsi" w:hAnsiTheme="minorHAnsi"/>
                <w:sz w:val="21"/>
                <w:szCs w:val="21"/>
              </w:rPr>
              <w:t xml:space="preserve"> to capture the necessary information.</w:t>
            </w:r>
          </w:p>
          <w:p w:rsidR="005527AE" w:rsidRPr="00F75849" w:rsidRDefault="005527AE" w:rsidP="004E794A">
            <w:pPr>
              <w:pStyle w:val="ListParagraph"/>
              <w:numPr>
                <w:ilvl w:val="0"/>
                <w:numId w:val="3"/>
              </w:numPr>
              <w:jc w:val="both"/>
            </w:pPr>
            <w:r>
              <w:rPr>
                <w:rFonts w:asciiTheme="minorHAnsi" w:hAnsiTheme="minorHAnsi"/>
                <w:sz w:val="21"/>
                <w:szCs w:val="21"/>
              </w:rPr>
              <w:t>Instructions to Counties on Where to Put the Money</w:t>
            </w:r>
            <w:r w:rsidR="00267945">
              <w:rPr>
                <w:rFonts w:asciiTheme="minorHAnsi" w:hAnsiTheme="minorHAnsi"/>
                <w:sz w:val="21"/>
                <w:szCs w:val="21"/>
              </w:rPr>
              <w:t xml:space="preserve"> </w:t>
            </w:r>
            <w:r>
              <w:rPr>
                <w:rFonts w:asciiTheme="minorHAnsi" w:hAnsiTheme="minorHAnsi"/>
                <w:sz w:val="21"/>
                <w:szCs w:val="21"/>
              </w:rPr>
              <w:t>(how to earmark it)</w:t>
            </w:r>
            <w:r w:rsidR="00165CEB">
              <w:rPr>
                <w:rFonts w:asciiTheme="minorHAnsi" w:hAnsiTheme="minorHAnsi"/>
                <w:sz w:val="21"/>
                <w:szCs w:val="21"/>
              </w:rPr>
              <w:t xml:space="preserve">: </w:t>
            </w:r>
            <w:r w:rsidR="009B4ECE">
              <w:rPr>
                <w:rFonts w:asciiTheme="minorHAnsi" w:hAnsiTheme="minorHAnsi"/>
                <w:sz w:val="21"/>
                <w:szCs w:val="21"/>
              </w:rPr>
              <w:t>ED Simmons explained that t</w:t>
            </w:r>
            <w:r w:rsidR="00165CEB">
              <w:rPr>
                <w:rFonts w:asciiTheme="minorHAnsi" w:hAnsiTheme="minorHAnsi"/>
                <w:sz w:val="21"/>
                <w:szCs w:val="21"/>
              </w:rPr>
              <w:t xml:space="preserve">here </w:t>
            </w:r>
            <w:r w:rsidR="009B4ECE">
              <w:rPr>
                <w:rFonts w:asciiTheme="minorHAnsi" w:hAnsiTheme="minorHAnsi"/>
                <w:sz w:val="21"/>
                <w:szCs w:val="21"/>
              </w:rPr>
              <w:t>is</w:t>
            </w:r>
            <w:r w:rsidR="00165CEB">
              <w:rPr>
                <w:rFonts w:asciiTheme="minorHAnsi" w:hAnsiTheme="minorHAnsi"/>
                <w:sz w:val="21"/>
                <w:szCs w:val="21"/>
              </w:rPr>
              <w:t xml:space="preserve"> some unique accounting occurring in some of the counties</w:t>
            </w:r>
            <w:r w:rsidR="00A86D9E">
              <w:rPr>
                <w:rFonts w:asciiTheme="minorHAnsi" w:hAnsiTheme="minorHAnsi"/>
                <w:sz w:val="21"/>
                <w:szCs w:val="21"/>
              </w:rPr>
              <w:t xml:space="preserve">. </w:t>
            </w:r>
            <w:r w:rsidR="00DA54A5">
              <w:rPr>
                <w:rFonts w:asciiTheme="minorHAnsi" w:hAnsiTheme="minorHAnsi"/>
                <w:sz w:val="21"/>
                <w:szCs w:val="21"/>
              </w:rPr>
              <w:t xml:space="preserve">She asked </w:t>
            </w:r>
            <w:r w:rsidR="00F17840">
              <w:rPr>
                <w:rFonts w:asciiTheme="minorHAnsi" w:hAnsiTheme="minorHAnsi"/>
                <w:sz w:val="21"/>
                <w:szCs w:val="21"/>
              </w:rPr>
              <w:t xml:space="preserve">if </w:t>
            </w:r>
            <w:r w:rsidR="009B4ECE">
              <w:rPr>
                <w:rFonts w:asciiTheme="minorHAnsi" w:hAnsiTheme="minorHAnsi"/>
                <w:sz w:val="21"/>
                <w:szCs w:val="21"/>
              </w:rPr>
              <w:t xml:space="preserve">providing some </w:t>
            </w:r>
            <w:r w:rsidR="00165CEB">
              <w:rPr>
                <w:rFonts w:asciiTheme="minorHAnsi" w:hAnsiTheme="minorHAnsi"/>
                <w:sz w:val="21"/>
                <w:szCs w:val="21"/>
              </w:rPr>
              <w:t>instruction</w:t>
            </w:r>
            <w:r w:rsidR="00F17840">
              <w:rPr>
                <w:rFonts w:asciiTheme="minorHAnsi" w:hAnsiTheme="minorHAnsi"/>
                <w:sz w:val="21"/>
                <w:szCs w:val="21"/>
              </w:rPr>
              <w:t xml:space="preserve"> to counties </w:t>
            </w:r>
            <w:r w:rsidR="009B4ECE">
              <w:rPr>
                <w:rFonts w:asciiTheme="minorHAnsi" w:hAnsiTheme="minorHAnsi"/>
                <w:sz w:val="21"/>
                <w:szCs w:val="21"/>
              </w:rPr>
              <w:t>as to how to account for the funds</w:t>
            </w:r>
            <w:r w:rsidR="00F17840">
              <w:rPr>
                <w:rFonts w:asciiTheme="minorHAnsi" w:hAnsiTheme="minorHAnsi"/>
                <w:sz w:val="21"/>
                <w:szCs w:val="21"/>
              </w:rPr>
              <w:t xml:space="preserve"> would be</w:t>
            </w:r>
            <w:r w:rsidR="009B4ECE">
              <w:rPr>
                <w:rFonts w:asciiTheme="minorHAnsi" w:hAnsiTheme="minorHAnsi"/>
                <w:sz w:val="21"/>
                <w:szCs w:val="21"/>
              </w:rPr>
              <w:t xml:space="preserve"> </w:t>
            </w:r>
            <w:r w:rsidR="00165CEB">
              <w:rPr>
                <w:rFonts w:asciiTheme="minorHAnsi" w:hAnsiTheme="minorHAnsi"/>
                <w:sz w:val="21"/>
                <w:szCs w:val="21"/>
              </w:rPr>
              <w:t xml:space="preserve">something </w:t>
            </w:r>
            <w:r w:rsidR="009B4ECE">
              <w:rPr>
                <w:rFonts w:asciiTheme="minorHAnsi" w:hAnsiTheme="minorHAnsi"/>
                <w:sz w:val="21"/>
                <w:szCs w:val="21"/>
              </w:rPr>
              <w:t>the Commission would like to</w:t>
            </w:r>
            <w:r w:rsidR="00165CEB">
              <w:rPr>
                <w:rFonts w:asciiTheme="minorHAnsi" w:hAnsiTheme="minorHAnsi"/>
                <w:sz w:val="21"/>
                <w:szCs w:val="21"/>
              </w:rPr>
              <w:t xml:space="preserve"> do</w:t>
            </w:r>
            <w:r w:rsidR="00A86D9E">
              <w:rPr>
                <w:rFonts w:asciiTheme="minorHAnsi" w:hAnsiTheme="minorHAnsi"/>
                <w:sz w:val="21"/>
                <w:szCs w:val="21"/>
              </w:rPr>
              <w:t xml:space="preserve">. </w:t>
            </w:r>
            <w:r w:rsidR="00165CEB">
              <w:rPr>
                <w:rFonts w:asciiTheme="minorHAnsi" w:hAnsiTheme="minorHAnsi"/>
                <w:sz w:val="21"/>
                <w:szCs w:val="21"/>
              </w:rPr>
              <w:t xml:space="preserve">Bolz asked </w:t>
            </w:r>
            <w:r w:rsidR="009B4ECE">
              <w:rPr>
                <w:rFonts w:asciiTheme="minorHAnsi" w:hAnsiTheme="minorHAnsi"/>
                <w:sz w:val="21"/>
                <w:szCs w:val="21"/>
              </w:rPr>
              <w:t>if</w:t>
            </w:r>
            <w:r w:rsidR="00165CEB">
              <w:rPr>
                <w:rFonts w:asciiTheme="minorHAnsi" w:hAnsiTheme="minorHAnsi"/>
                <w:sz w:val="21"/>
                <w:szCs w:val="21"/>
              </w:rPr>
              <w:t xml:space="preserve"> Daniels </w:t>
            </w:r>
            <w:r w:rsidR="009B4ECE">
              <w:rPr>
                <w:rFonts w:asciiTheme="minorHAnsi" w:hAnsiTheme="minorHAnsi"/>
                <w:sz w:val="21"/>
                <w:szCs w:val="21"/>
              </w:rPr>
              <w:t xml:space="preserve">thought </w:t>
            </w:r>
            <w:r w:rsidR="00F17840">
              <w:rPr>
                <w:rFonts w:asciiTheme="minorHAnsi" w:hAnsiTheme="minorHAnsi"/>
                <w:sz w:val="21"/>
                <w:szCs w:val="21"/>
              </w:rPr>
              <w:t>the</w:t>
            </w:r>
            <w:r w:rsidR="009B4ECE">
              <w:rPr>
                <w:rFonts w:asciiTheme="minorHAnsi" w:hAnsiTheme="minorHAnsi"/>
                <w:sz w:val="21"/>
                <w:szCs w:val="21"/>
              </w:rPr>
              <w:t xml:space="preserve"> issue </w:t>
            </w:r>
            <w:r w:rsidR="00165CEB">
              <w:rPr>
                <w:rFonts w:asciiTheme="minorHAnsi" w:hAnsiTheme="minorHAnsi"/>
                <w:sz w:val="21"/>
                <w:szCs w:val="21"/>
              </w:rPr>
              <w:t>should go to IAC</w:t>
            </w:r>
            <w:r w:rsidR="00A86D9E">
              <w:rPr>
                <w:rFonts w:asciiTheme="minorHAnsi" w:hAnsiTheme="minorHAnsi"/>
                <w:sz w:val="21"/>
                <w:szCs w:val="21"/>
              </w:rPr>
              <w:t xml:space="preserve">. </w:t>
            </w:r>
            <w:r w:rsidR="00165CEB">
              <w:rPr>
                <w:rFonts w:asciiTheme="minorHAnsi" w:hAnsiTheme="minorHAnsi"/>
                <w:sz w:val="21"/>
                <w:szCs w:val="21"/>
              </w:rPr>
              <w:t xml:space="preserve">Daniels </w:t>
            </w:r>
            <w:r w:rsidR="00F17840">
              <w:rPr>
                <w:rFonts w:asciiTheme="minorHAnsi" w:hAnsiTheme="minorHAnsi"/>
                <w:sz w:val="21"/>
                <w:szCs w:val="21"/>
              </w:rPr>
              <w:t>responded</w:t>
            </w:r>
            <w:r w:rsidR="009B4ECE">
              <w:rPr>
                <w:rFonts w:asciiTheme="minorHAnsi" w:hAnsiTheme="minorHAnsi"/>
                <w:sz w:val="21"/>
                <w:szCs w:val="21"/>
              </w:rPr>
              <w:t xml:space="preserve"> it </w:t>
            </w:r>
            <w:r w:rsidR="00165CEB">
              <w:rPr>
                <w:rFonts w:asciiTheme="minorHAnsi" w:hAnsiTheme="minorHAnsi"/>
                <w:sz w:val="21"/>
                <w:szCs w:val="21"/>
              </w:rPr>
              <w:t xml:space="preserve">should </w:t>
            </w:r>
            <w:r w:rsidR="009B4ECE">
              <w:rPr>
                <w:rFonts w:asciiTheme="minorHAnsi" w:hAnsiTheme="minorHAnsi"/>
                <w:sz w:val="21"/>
                <w:szCs w:val="21"/>
              </w:rPr>
              <w:t>and the</w:t>
            </w:r>
            <w:r w:rsidR="00165CEB">
              <w:rPr>
                <w:rFonts w:asciiTheme="minorHAnsi" w:hAnsiTheme="minorHAnsi"/>
                <w:sz w:val="21"/>
                <w:szCs w:val="21"/>
              </w:rPr>
              <w:t xml:space="preserve"> members agreed.</w:t>
            </w:r>
          </w:p>
        </w:tc>
        <w:tc>
          <w:tcPr>
            <w:tcW w:w="1529" w:type="dxa"/>
          </w:tcPr>
          <w:p w:rsidR="000166B8" w:rsidRDefault="000166B8" w:rsidP="00463E00">
            <w:pPr>
              <w:spacing w:before="0" w:after="0"/>
              <w:jc w:val="right"/>
            </w:pPr>
          </w:p>
          <w:p w:rsidR="004E623E" w:rsidRDefault="00EC0C1B" w:rsidP="00463E00">
            <w:pPr>
              <w:spacing w:before="0" w:after="0"/>
              <w:jc w:val="right"/>
            </w:pPr>
            <w:r>
              <w:t>Simmons</w:t>
            </w:r>
          </w:p>
        </w:tc>
      </w:tr>
      <w:tr w:rsidR="006D35CE" w:rsidTr="00FC796F">
        <w:trPr>
          <w:trHeight w:val="360"/>
          <w:jc w:val="center"/>
        </w:trPr>
        <w:tc>
          <w:tcPr>
            <w:tcW w:w="810" w:type="dxa"/>
          </w:tcPr>
          <w:p w:rsidR="000166B8" w:rsidRDefault="000166B8" w:rsidP="000246EC">
            <w:pPr>
              <w:spacing w:before="0" w:after="0"/>
            </w:pPr>
          </w:p>
          <w:p w:rsidR="006D35CE" w:rsidRDefault="006D35CE" w:rsidP="000246EC">
            <w:pPr>
              <w:spacing w:before="0" w:after="0"/>
            </w:pPr>
            <w:r>
              <w:t>2:00pm</w:t>
            </w:r>
          </w:p>
        </w:tc>
        <w:tc>
          <w:tcPr>
            <w:tcW w:w="8640" w:type="dxa"/>
          </w:tcPr>
          <w:p w:rsidR="000166B8" w:rsidRDefault="000166B8" w:rsidP="001415B0">
            <w:pPr>
              <w:spacing w:before="0" w:after="0"/>
              <w:rPr>
                <w:u w:val="single"/>
              </w:rPr>
            </w:pPr>
          </w:p>
          <w:p w:rsidR="006D35CE" w:rsidRPr="00463E00" w:rsidRDefault="006D35CE" w:rsidP="001415B0">
            <w:pPr>
              <w:spacing w:before="0" w:after="0"/>
            </w:pPr>
            <w:r w:rsidRPr="00463E00">
              <w:rPr>
                <w:u w:val="single"/>
              </w:rPr>
              <w:t>Attorney Appointment by Judges</w:t>
            </w:r>
            <w:r w:rsidR="00463E00">
              <w:t>:</w:t>
            </w:r>
          </w:p>
          <w:p w:rsidR="00165CEB" w:rsidRDefault="00165CEB" w:rsidP="00463E00">
            <w:pPr>
              <w:spacing w:before="0" w:after="0"/>
              <w:jc w:val="both"/>
            </w:pPr>
            <w:r>
              <w:t xml:space="preserve">Justice </w:t>
            </w:r>
            <w:r w:rsidR="009B4ECE">
              <w:t>Trout’s</w:t>
            </w:r>
            <w:r>
              <w:t xml:space="preserve"> Presentation</w:t>
            </w:r>
            <w:r w:rsidR="009B4ECE">
              <w:t xml:space="preserve"> to the Administrative District Judges</w:t>
            </w:r>
            <w:r>
              <w:t xml:space="preserve">:  </w:t>
            </w:r>
            <w:r w:rsidR="00DA54A5">
              <w:t xml:space="preserve">1. </w:t>
            </w:r>
            <w:r w:rsidR="009B4ECE">
              <w:t xml:space="preserve">Justice Trout </w:t>
            </w:r>
            <w:r w:rsidR="00F17840">
              <w:t>shared</w:t>
            </w:r>
            <w:r w:rsidR="009B4ECE">
              <w:t xml:space="preserve"> that she</w:t>
            </w:r>
            <w:r>
              <w:t xml:space="preserve"> asked </w:t>
            </w:r>
            <w:r w:rsidR="009B4ECE">
              <w:t xml:space="preserve">the judges </w:t>
            </w:r>
            <w:r>
              <w:t>about appointing counsel</w:t>
            </w:r>
            <w:r w:rsidR="009B4ECE">
              <w:t xml:space="preserve"> not contracted with the county</w:t>
            </w:r>
            <w:r>
              <w:t xml:space="preserve">. The judges </w:t>
            </w:r>
            <w:r w:rsidR="009B4ECE">
              <w:t>responded</w:t>
            </w:r>
            <w:r>
              <w:t xml:space="preserve"> that </w:t>
            </w:r>
            <w:r w:rsidR="009B4ECE">
              <w:t>it</w:t>
            </w:r>
            <w:r>
              <w:t xml:space="preserve"> </w:t>
            </w:r>
            <w:r w:rsidR="009B4ECE">
              <w:t>does not</w:t>
            </w:r>
            <w:r>
              <w:t xml:space="preserve"> </w:t>
            </w:r>
            <w:r w:rsidR="009B4ECE">
              <w:t>occur often</w:t>
            </w:r>
            <w:r w:rsidR="00A86D9E">
              <w:t xml:space="preserve">. </w:t>
            </w:r>
            <w:r w:rsidR="009B4ECE">
              <w:t xml:space="preserve">When it does happen, it is generally </w:t>
            </w:r>
            <w:r>
              <w:t xml:space="preserve">in the smaller counties </w:t>
            </w:r>
            <w:r w:rsidR="00DA54A5">
              <w:t xml:space="preserve">for </w:t>
            </w:r>
            <w:r>
              <w:t>child protection cases</w:t>
            </w:r>
            <w:r w:rsidR="00A86D9E">
              <w:t xml:space="preserve">. </w:t>
            </w:r>
            <w:r>
              <w:t xml:space="preserve">They were </w:t>
            </w:r>
            <w:r w:rsidR="009B4ECE">
              <w:t xml:space="preserve">amenable </w:t>
            </w:r>
            <w:proofErr w:type="gramStart"/>
            <w:r w:rsidR="009B4ECE">
              <w:t>to no longer using</w:t>
            </w:r>
            <w:proofErr w:type="gramEnd"/>
            <w:r w:rsidR="009B4ECE">
              <w:t xml:space="preserve"> th</w:t>
            </w:r>
            <w:r w:rsidR="0093057C">
              <w:t>e</w:t>
            </w:r>
            <w:r w:rsidR="009B4ECE">
              <w:t xml:space="preserve"> process</w:t>
            </w:r>
            <w:r>
              <w:t xml:space="preserve"> and </w:t>
            </w:r>
            <w:r>
              <w:lastRenderedPageBreak/>
              <w:t>understood the problem</w:t>
            </w:r>
            <w:r w:rsidR="00A86D9E">
              <w:t xml:space="preserve">. </w:t>
            </w:r>
            <w:r w:rsidR="00DA54A5">
              <w:t xml:space="preserve">2. </w:t>
            </w:r>
            <w:r w:rsidR="009B4ECE">
              <w:t>Schedule</w:t>
            </w:r>
            <w:r>
              <w:t xml:space="preserve"> and practice of </w:t>
            </w:r>
            <w:r w:rsidR="009B4ECE">
              <w:t>initial</w:t>
            </w:r>
            <w:r>
              <w:t xml:space="preserve"> appearance:  The judges </w:t>
            </w:r>
            <w:r w:rsidR="00ED700B">
              <w:t xml:space="preserve">thought this standard </w:t>
            </w:r>
            <w:r w:rsidR="0093057C">
              <w:t>would</w:t>
            </w:r>
            <w:r w:rsidR="00ED700B">
              <w:t xml:space="preserve"> be difficult to </w:t>
            </w:r>
            <w:r w:rsidR="0093057C">
              <w:t>achieve,</w:t>
            </w:r>
            <w:r w:rsidR="00ED700B">
              <w:t xml:space="preserve"> as they </w:t>
            </w:r>
            <w:r w:rsidR="009B4ECE">
              <w:t>do not</w:t>
            </w:r>
            <w:r>
              <w:t xml:space="preserve"> know if a PD </w:t>
            </w:r>
            <w:proofErr w:type="gramStart"/>
            <w:r>
              <w:t xml:space="preserve">will be </w:t>
            </w:r>
            <w:r w:rsidR="009B4ECE">
              <w:t>assigned</w:t>
            </w:r>
            <w:proofErr w:type="gramEnd"/>
            <w:r w:rsidR="009B4ECE">
              <w:t xml:space="preserve"> or whom </w:t>
            </w:r>
            <w:r w:rsidR="00ED700B">
              <w:t xml:space="preserve">the PD </w:t>
            </w:r>
            <w:r w:rsidR="009B4ECE">
              <w:t>may be</w:t>
            </w:r>
            <w:r w:rsidR="00A86D9E">
              <w:t xml:space="preserve">. </w:t>
            </w:r>
            <w:r>
              <w:t>It may not be the same attorney representing the client</w:t>
            </w:r>
            <w:r w:rsidR="00A86D9E">
              <w:t xml:space="preserve">. </w:t>
            </w:r>
            <w:r w:rsidR="00ED700B">
              <w:t>C</w:t>
            </w:r>
            <w:r>
              <w:t>ontracted PD</w:t>
            </w:r>
            <w:r w:rsidR="00ED700B">
              <w:t>’s</w:t>
            </w:r>
            <w:r>
              <w:t xml:space="preserve"> </w:t>
            </w:r>
            <w:proofErr w:type="gramStart"/>
            <w:r w:rsidR="00ED700B">
              <w:t>are not</w:t>
            </w:r>
            <w:r>
              <w:t xml:space="preserve"> expected</w:t>
            </w:r>
            <w:proofErr w:type="gramEnd"/>
            <w:r>
              <w:t xml:space="preserve"> to appear if it </w:t>
            </w:r>
            <w:r w:rsidR="00F17840">
              <w:t>is</w:t>
            </w:r>
            <w:r w:rsidR="00ED700B">
              <w:t xml:space="preserve"> not</w:t>
            </w:r>
            <w:r>
              <w:t xml:space="preserve"> convenient </w:t>
            </w:r>
            <w:r w:rsidR="00F17840">
              <w:t>for</w:t>
            </w:r>
            <w:r>
              <w:t xml:space="preserve"> them</w:t>
            </w:r>
            <w:r w:rsidR="00A86D9E">
              <w:t xml:space="preserve">. </w:t>
            </w:r>
            <w:r>
              <w:t xml:space="preserve">3. Vertical </w:t>
            </w:r>
            <w:r w:rsidR="00ED700B">
              <w:t>Representation</w:t>
            </w:r>
            <w:r>
              <w:t>:  There were concern</w:t>
            </w:r>
            <w:r w:rsidR="00ED700B">
              <w:t>s</w:t>
            </w:r>
            <w:r>
              <w:t xml:space="preserve"> in Ada County due to scheduling</w:t>
            </w:r>
            <w:r w:rsidR="00DA54A5">
              <w:t>;</w:t>
            </w:r>
            <w:r>
              <w:t xml:space="preserve"> </w:t>
            </w:r>
            <w:r w:rsidR="0093057C">
              <w:t>however</w:t>
            </w:r>
            <w:r w:rsidR="00DA54A5">
              <w:t>,</w:t>
            </w:r>
            <w:r>
              <w:t xml:space="preserve"> Judge Moody said that </w:t>
            </w:r>
            <w:r w:rsidR="00ED700B">
              <w:t xml:space="preserve">it </w:t>
            </w:r>
            <w:r>
              <w:t>would no longer be a problem</w:t>
            </w:r>
            <w:r w:rsidR="00A86D9E">
              <w:t xml:space="preserve">. </w:t>
            </w:r>
            <w:r>
              <w:t>ED Simmons and DD Jennings agreed</w:t>
            </w:r>
            <w:r w:rsidR="00ED700B">
              <w:t xml:space="preserve"> that they had heard the same regarding Ada County</w:t>
            </w:r>
            <w:r w:rsidR="00A86D9E">
              <w:t xml:space="preserve">. </w:t>
            </w:r>
            <w:r>
              <w:t>4</w:t>
            </w:r>
            <w:r w:rsidR="00A86D9E">
              <w:t xml:space="preserve">. </w:t>
            </w:r>
            <w:r>
              <w:t xml:space="preserve">A standard form for </w:t>
            </w:r>
            <w:r w:rsidR="00ED700B">
              <w:t>Indigent</w:t>
            </w:r>
            <w:r>
              <w:t xml:space="preserve"> Appointment</w:t>
            </w:r>
            <w:r w:rsidR="00DA54A5">
              <w:t>:</w:t>
            </w:r>
            <w:r>
              <w:t xml:space="preserve"> </w:t>
            </w:r>
            <w:r w:rsidR="00DA54A5">
              <w:t>T</w:t>
            </w:r>
            <w:r>
              <w:t>he judge</w:t>
            </w:r>
            <w:r w:rsidR="00ED700B">
              <w:t>s</w:t>
            </w:r>
            <w:r>
              <w:t xml:space="preserve"> agreed </w:t>
            </w:r>
            <w:r w:rsidR="00ED700B">
              <w:t>there should be something in place to make it uniform</w:t>
            </w:r>
            <w:r w:rsidR="00DA54A5">
              <w:t>,</w:t>
            </w:r>
            <w:r>
              <w:t xml:space="preserve"> </w:t>
            </w:r>
            <w:r w:rsidR="00DA54A5">
              <w:t>w</w:t>
            </w:r>
            <w:r w:rsidR="00ED700B">
              <w:t>ith the exception of c</w:t>
            </w:r>
            <w:r>
              <w:t xml:space="preserve">ases </w:t>
            </w:r>
            <w:r w:rsidR="00ED700B">
              <w:t>where</w:t>
            </w:r>
            <w:r>
              <w:t xml:space="preserve"> counsel has to </w:t>
            </w:r>
            <w:proofErr w:type="gramStart"/>
            <w:r>
              <w:t>be appointed</w:t>
            </w:r>
            <w:proofErr w:type="gramEnd"/>
            <w:r>
              <w:t xml:space="preserve"> immediately</w:t>
            </w:r>
            <w:r w:rsidR="00A86D9E">
              <w:t xml:space="preserve">. </w:t>
            </w:r>
            <w:r>
              <w:t xml:space="preserve">She then invited </w:t>
            </w:r>
            <w:r w:rsidR="00ED700B">
              <w:t xml:space="preserve">the judges to ask </w:t>
            </w:r>
            <w:r>
              <w:t>questions</w:t>
            </w:r>
            <w:r w:rsidR="00A86D9E">
              <w:t xml:space="preserve">. </w:t>
            </w:r>
            <w:r>
              <w:t xml:space="preserve">One </w:t>
            </w:r>
            <w:r w:rsidR="00ED700B">
              <w:t xml:space="preserve">question </w:t>
            </w:r>
            <w:r>
              <w:t xml:space="preserve">was </w:t>
            </w:r>
            <w:r w:rsidR="00ED700B">
              <w:t>regarding the</w:t>
            </w:r>
            <w:r>
              <w:t xml:space="preserve"> </w:t>
            </w:r>
            <w:r w:rsidR="00ED700B">
              <w:t xml:space="preserve">termination of </w:t>
            </w:r>
            <w:r>
              <w:t xml:space="preserve">flat </w:t>
            </w:r>
            <w:r w:rsidR="00ED700B">
              <w:t xml:space="preserve">fee </w:t>
            </w:r>
            <w:r>
              <w:t>rate</w:t>
            </w:r>
            <w:r w:rsidR="00ED700B">
              <w:t xml:space="preserve">s, does it </w:t>
            </w:r>
            <w:r>
              <w:t>include expenses</w:t>
            </w:r>
            <w:r w:rsidR="00A86D9E">
              <w:t xml:space="preserve">. </w:t>
            </w:r>
            <w:r>
              <w:t xml:space="preserve">Clarification </w:t>
            </w:r>
            <w:proofErr w:type="gramStart"/>
            <w:r>
              <w:t>is needed</w:t>
            </w:r>
            <w:proofErr w:type="gramEnd"/>
            <w:r w:rsidR="00ED700B">
              <w:t xml:space="preserve"> on th</w:t>
            </w:r>
            <w:r w:rsidR="00F17840">
              <w:t>is</w:t>
            </w:r>
            <w:r w:rsidR="00ED700B">
              <w:t xml:space="preserve"> issue</w:t>
            </w:r>
            <w:r w:rsidR="00A86D9E">
              <w:t xml:space="preserve">. </w:t>
            </w:r>
            <w:r w:rsidR="00ED700B">
              <w:t>The judges have concern</w:t>
            </w:r>
            <w:r w:rsidR="00F17840">
              <w:t>s</w:t>
            </w:r>
            <w:r w:rsidR="00ED700B">
              <w:t xml:space="preserve"> about the definition of a case and how </w:t>
            </w:r>
            <w:r w:rsidR="0093057C">
              <w:t xml:space="preserve">the </w:t>
            </w:r>
            <w:r w:rsidR="00ED700B">
              <w:t xml:space="preserve">cases </w:t>
            </w:r>
            <w:proofErr w:type="gramStart"/>
            <w:r w:rsidR="00ED700B">
              <w:t>are being counted</w:t>
            </w:r>
            <w:proofErr w:type="gramEnd"/>
            <w:r w:rsidR="00A86D9E">
              <w:t xml:space="preserve">. </w:t>
            </w:r>
            <w:r w:rsidR="00ED700B">
              <w:t>Justice Trout</w:t>
            </w:r>
            <w:r>
              <w:t xml:space="preserve"> shared that the </w:t>
            </w:r>
            <w:r w:rsidR="00DA54A5">
              <w:t>C</w:t>
            </w:r>
            <w:r>
              <w:t>ommission understand</w:t>
            </w:r>
            <w:r w:rsidR="00DA54A5">
              <w:t>s</w:t>
            </w:r>
            <w:r>
              <w:t xml:space="preserve"> the problem and </w:t>
            </w:r>
            <w:r w:rsidR="00DA54A5">
              <w:t xml:space="preserve">is </w:t>
            </w:r>
            <w:r>
              <w:t>working on it</w:t>
            </w:r>
            <w:r w:rsidR="00A86D9E">
              <w:t xml:space="preserve">. </w:t>
            </w:r>
            <w:r>
              <w:t xml:space="preserve">Daniels asked about the Eligibility </w:t>
            </w:r>
            <w:r w:rsidR="00F17840">
              <w:t>F</w:t>
            </w:r>
            <w:r>
              <w:t>orm</w:t>
            </w:r>
            <w:r w:rsidR="003806CB">
              <w:t xml:space="preserve">, had </w:t>
            </w:r>
            <w:r>
              <w:t>the judges seem</w:t>
            </w:r>
            <w:r w:rsidR="003806CB">
              <w:t>ed</w:t>
            </w:r>
            <w:r>
              <w:t xml:space="preserve"> open to having </w:t>
            </w:r>
            <w:r w:rsidR="003806CB">
              <w:t>a</w:t>
            </w:r>
            <w:r>
              <w:t xml:space="preserve"> standard</w:t>
            </w:r>
            <w:r w:rsidR="003806CB">
              <w:t xml:space="preserve"> form/process</w:t>
            </w:r>
            <w:r w:rsidR="00A86D9E">
              <w:t xml:space="preserve">. </w:t>
            </w:r>
            <w:r w:rsidR="001959C7">
              <w:t xml:space="preserve">Trout </w:t>
            </w:r>
            <w:r w:rsidR="003806CB">
              <w:t>responded</w:t>
            </w:r>
            <w:r w:rsidR="001959C7">
              <w:t xml:space="preserve"> that yes they supported it even when asked about appointments based on </w:t>
            </w:r>
            <w:r w:rsidR="003806CB">
              <w:t>judge’s</w:t>
            </w:r>
            <w:r w:rsidR="001959C7">
              <w:t xml:space="preserve"> direction</w:t>
            </w:r>
            <w:r w:rsidR="00A86D9E">
              <w:t xml:space="preserve">. </w:t>
            </w:r>
            <w:r w:rsidR="001959C7">
              <w:t xml:space="preserve">Child Protection is the one area </w:t>
            </w:r>
            <w:r w:rsidR="003806CB">
              <w:t xml:space="preserve">that </w:t>
            </w:r>
            <w:r w:rsidR="001959C7">
              <w:t>may require exception</w:t>
            </w:r>
            <w:r w:rsidR="00A86D9E">
              <w:t xml:space="preserve">. </w:t>
            </w:r>
            <w:r w:rsidR="001959C7">
              <w:t xml:space="preserve">DD Jennings expressed </w:t>
            </w:r>
            <w:r w:rsidR="00F17840">
              <w:t xml:space="preserve">that </w:t>
            </w:r>
            <w:r w:rsidR="001959C7">
              <w:t xml:space="preserve">counties </w:t>
            </w:r>
            <w:r w:rsidR="00F17840">
              <w:t xml:space="preserve">mentioned </w:t>
            </w:r>
            <w:r w:rsidR="001959C7">
              <w:t>a similar issue</w:t>
            </w:r>
            <w:r w:rsidR="00F17840">
              <w:t xml:space="preserve"> in meetings</w:t>
            </w:r>
            <w:r w:rsidR="00A86D9E">
              <w:t xml:space="preserve">. </w:t>
            </w:r>
            <w:r w:rsidR="001959C7">
              <w:t xml:space="preserve">ED Simmons shared that the </w:t>
            </w:r>
            <w:r w:rsidR="003806CB">
              <w:t>opinion</w:t>
            </w:r>
            <w:r w:rsidR="001959C7">
              <w:t xml:space="preserve"> </w:t>
            </w:r>
            <w:r w:rsidR="003806CB">
              <w:t xml:space="preserve">from the commissioners and clerks </w:t>
            </w:r>
            <w:r w:rsidR="001959C7">
              <w:t xml:space="preserve">was </w:t>
            </w:r>
            <w:r w:rsidR="003806CB">
              <w:t xml:space="preserve">that appointment by judges is not </w:t>
            </w:r>
            <w:r w:rsidR="001959C7">
              <w:t>occasional</w:t>
            </w:r>
            <w:r w:rsidR="003806CB">
              <w:t xml:space="preserve">ly happing </w:t>
            </w:r>
            <w:r w:rsidR="001959C7">
              <w:t xml:space="preserve">but </w:t>
            </w:r>
            <w:r w:rsidR="003806CB">
              <w:t>occurs</w:t>
            </w:r>
            <w:r w:rsidR="001959C7">
              <w:t xml:space="preserve"> in most cases</w:t>
            </w:r>
            <w:r w:rsidR="00A86D9E">
              <w:t xml:space="preserve">. </w:t>
            </w:r>
            <w:r w:rsidR="001959C7">
              <w:t xml:space="preserve">She </w:t>
            </w:r>
            <w:r w:rsidR="003806CB">
              <w:t>encouraged</w:t>
            </w:r>
            <w:r w:rsidR="001959C7">
              <w:t xml:space="preserve"> them to have contract</w:t>
            </w:r>
            <w:r w:rsidR="003E66BD">
              <w:t>s</w:t>
            </w:r>
            <w:r w:rsidR="003806CB">
              <w:t xml:space="preserve"> with anyone providing services</w:t>
            </w:r>
            <w:r w:rsidR="00A86D9E">
              <w:t xml:space="preserve">. </w:t>
            </w:r>
            <w:r w:rsidR="001959C7">
              <w:t xml:space="preserve">DD Jennings asked if it would be helpful for </w:t>
            </w:r>
            <w:r w:rsidR="003806CB">
              <w:t>the commission</w:t>
            </w:r>
            <w:r w:rsidR="001959C7">
              <w:t xml:space="preserve"> to provide </w:t>
            </w:r>
            <w:r w:rsidR="003806CB">
              <w:t>a list of</w:t>
            </w:r>
            <w:r w:rsidR="001959C7">
              <w:t xml:space="preserve"> contract attorney</w:t>
            </w:r>
            <w:r w:rsidR="003806CB">
              <w:t xml:space="preserve">s </w:t>
            </w:r>
            <w:proofErr w:type="gramStart"/>
            <w:r w:rsidR="003806CB">
              <w:t>currently</w:t>
            </w:r>
            <w:proofErr w:type="gramEnd"/>
            <w:r w:rsidR="003806CB">
              <w:t xml:space="preserve"> providing services</w:t>
            </w:r>
            <w:r w:rsidR="001959C7">
              <w:t xml:space="preserve"> to the </w:t>
            </w:r>
            <w:proofErr w:type="spellStart"/>
            <w:r w:rsidR="001959C7">
              <w:t>ADJs</w:t>
            </w:r>
            <w:r w:rsidR="00A86D9E">
              <w:t>.</w:t>
            </w:r>
            <w:proofErr w:type="spellEnd"/>
            <w:r w:rsidR="00A86D9E">
              <w:t xml:space="preserve"> </w:t>
            </w:r>
            <w:r w:rsidR="001959C7">
              <w:t xml:space="preserve">Trout </w:t>
            </w:r>
            <w:r w:rsidR="003E66BD">
              <w:t xml:space="preserve">responded </w:t>
            </w:r>
            <w:r w:rsidR="001959C7">
              <w:t xml:space="preserve">that yes </w:t>
            </w:r>
            <w:r w:rsidR="003806CB">
              <w:t>that would be helpful</w:t>
            </w:r>
            <w:r w:rsidR="00A86D9E">
              <w:t xml:space="preserve">. </w:t>
            </w:r>
            <w:r w:rsidR="001959C7">
              <w:t xml:space="preserve">ED Simmons shared that </w:t>
            </w:r>
            <w:r w:rsidR="003E66BD">
              <w:t xml:space="preserve">it </w:t>
            </w:r>
            <w:proofErr w:type="gramStart"/>
            <w:r w:rsidR="003E66BD">
              <w:t>had been expressed</w:t>
            </w:r>
            <w:proofErr w:type="gramEnd"/>
            <w:r w:rsidR="003E66BD">
              <w:t xml:space="preserve"> that </w:t>
            </w:r>
            <w:r w:rsidR="001959C7">
              <w:t xml:space="preserve">the initial appearance piece </w:t>
            </w:r>
            <w:r w:rsidR="003E66BD">
              <w:t>was</w:t>
            </w:r>
            <w:r w:rsidR="001959C7">
              <w:t xml:space="preserve"> an issue </w:t>
            </w:r>
            <w:r w:rsidR="003806CB">
              <w:t>for the counties</w:t>
            </w:r>
            <w:r w:rsidR="003E66BD">
              <w:t>, offering</w:t>
            </w:r>
            <w:r w:rsidR="001959C7">
              <w:t xml:space="preserve"> different suggestion as to how to make that work</w:t>
            </w:r>
            <w:r w:rsidR="003E66BD">
              <w:t>, but</w:t>
            </w:r>
            <w:r w:rsidR="001959C7">
              <w:t xml:space="preserve"> </w:t>
            </w:r>
            <w:r w:rsidR="003E66BD">
              <w:t>t</w:t>
            </w:r>
            <w:r w:rsidR="001959C7">
              <w:t xml:space="preserve">hey </w:t>
            </w:r>
            <w:r w:rsidR="003E66BD">
              <w:t>were</w:t>
            </w:r>
            <w:r w:rsidR="001959C7">
              <w:t xml:space="preserve"> receptive</w:t>
            </w:r>
            <w:r w:rsidR="00A86D9E">
              <w:t xml:space="preserve">. </w:t>
            </w:r>
            <w:r w:rsidR="001959C7">
              <w:t xml:space="preserve">Daniels commented that it would be helpful if the commission would be </w:t>
            </w:r>
            <w:r w:rsidR="003806CB">
              <w:t>lenient</w:t>
            </w:r>
            <w:r w:rsidR="001959C7">
              <w:t xml:space="preserve"> and offer different </w:t>
            </w:r>
            <w:r w:rsidR="003806CB">
              <w:t>solutions</w:t>
            </w:r>
            <w:r w:rsidR="00A86D9E">
              <w:t xml:space="preserve">. </w:t>
            </w:r>
          </w:p>
        </w:tc>
        <w:tc>
          <w:tcPr>
            <w:tcW w:w="1529" w:type="dxa"/>
          </w:tcPr>
          <w:p w:rsidR="000166B8" w:rsidRDefault="000166B8" w:rsidP="00463E00">
            <w:pPr>
              <w:spacing w:before="0" w:after="0"/>
              <w:jc w:val="right"/>
            </w:pPr>
          </w:p>
          <w:p w:rsidR="006D35CE" w:rsidRDefault="006D35CE" w:rsidP="00463E00">
            <w:pPr>
              <w:spacing w:before="0" w:after="0"/>
              <w:jc w:val="right"/>
            </w:pPr>
            <w:r>
              <w:t>Simmons</w:t>
            </w:r>
          </w:p>
        </w:tc>
      </w:tr>
      <w:tr w:rsidR="001415B0" w:rsidTr="00FC796F">
        <w:trPr>
          <w:trHeight w:val="360"/>
          <w:jc w:val="center"/>
        </w:trPr>
        <w:tc>
          <w:tcPr>
            <w:tcW w:w="810" w:type="dxa"/>
          </w:tcPr>
          <w:p w:rsidR="000166B8" w:rsidRDefault="000166B8" w:rsidP="006D35CE">
            <w:pPr>
              <w:spacing w:before="0" w:after="0"/>
            </w:pPr>
          </w:p>
          <w:p w:rsidR="001415B0" w:rsidRDefault="000A5DB6" w:rsidP="006D35CE">
            <w:pPr>
              <w:spacing w:before="0" w:after="0"/>
            </w:pPr>
            <w:r>
              <w:t>2:0</w:t>
            </w:r>
            <w:r w:rsidR="006D35CE">
              <w:t>5</w:t>
            </w:r>
            <w:r>
              <w:t>pm</w:t>
            </w:r>
          </w:p>
        </w:tc>
        <w:tc>
          <w:tcPr>
            <w:tcW w:w="8640" w:type="dxa"/>
          </w:tcPr>
          <w:p w:rsidR="000166B8" w:rsidRPr="004E794A" w:rsidRDefault="000166B8" w:rsidP="00463E00">
            <w:pPr>
              <w:spacing w:before="0" w:after="0"/>
              <w:jc w:val="both"/>
              <w:rPr>
                <w:u w:val="single"/>
              </w:rPr>
            </w:pPr>
          </w:p>
          <w:p w:rsidR="00D61ADB" w:rsidRPr="004E794A" w:rsidRDefault="00D61ADB" w:rsidP="00463E00">
            <w:pPr>
              <w:spacing w:before="0" w:after="0"/>
              <w:jc w:val="both"/>
            </w:pPr>
            <w:r w:rsidRPr="004E794A">
              <w:rPr>
                <w:u w:val="single"/>
              </w:rPr>
              <w:t>Speaking to Legislative Bills</w:t>
            </w:r>
            <w:r w:rsidRPr="004E794A">
              <w:t xml:space="preserve">: </w:t>
            </w:r>
            <w:proofErr w:type="gramStart"/>
            <w:r w:rsidRPr="004E794A">
              <w:t>Is it our duty to relay to legislature the impact things will have on PD’s</w:t>
            </w:r>
            <w:proofErr w:type="gramEnd"/>
            <w:r w:rsidR="00463E00" w:rsidRPr="004E794A">
              <w:t>?</w:t>
            </w:r>
            <w:r w:rsidRPr="004E794A">
              <w:t xml:space="preserve">  Idaho Code 19-850(1)(b)</w:t>
            </w:r>
          </w:p>
          <w:p w:rsidR="001415B0" w:rsidRPr="004E794A" w:rsidRDefault="001959C7" w:rsidP="004E794A">
            <w:pPr>
              <w:pStyle w:val="ListParagraph"/>
              <w:numPr>
                <w:ilvl w:val="0"/>
                <w:numId w:val="8"/>
              </w:numPr>
              <w:ind w:left="906"/>
              <w:jc w:val="both"/>
              <w:rPr>
                <w:rFonts w:asciiTheme="minorHAnsi" w:hAnsiTheme="minorHAnsi"/>
                <w:sz w:val="21"/>
                <w:szCs w:val="21"/>
              </w:rPr>
            </w:pPr>
            <w:r w:rsidRPr="004E794A">
              <w:rPr>
                <w:rFonts w:asciiTheme="minorHAnsi" w:hAnsiTheme="minorHAnsi"/>
                <w:sz w:val="21"/>
                <w:szCs w:val="21"/>
                <w:u w:val="single"/>
              </w:rPr>
              <w:t>Victims’ Rights Bill</w:t>
            </w:r>
            <w:r w:rsidRPr="004E794A">
              <w:rPr>
                <w:rFonts w:asciiTheme="minorHAnsi" w:hAnsiTheme="minorHAnsi"/>
                <w:sz w:val="21"/>
                <w:szCs w:val="21"/>
              </w:rPr>
              <w:t>: Not necessary in regards to this bill as it is dead</w:t>
            </w:r>
            <w:r w:rsidR="00A86D9E" w:rsidRPr="004E794A">
              <w:rPr>
                <w:rFonts w:asciiTheme="minorHAnsi" w:hAnsiTheme="minorHAnsi"/>
                <w:sz w:val="21"/>
                <w:szCs w:val="21"/>
              </w:rPr>
              <w:t xml:space="preserve">. </w:t>
            </w:r>
            <w:r w:rsidR="00792FEF" w:rsidRPr="004E794A">
              <w:rPr>
                <w:rFonts w:asciiTheme="minorHAnsi" w:hAnsiTheme="minorHAnsi"/>
                <w:sz w:val="21"/>
                <w:szCs w:val="21"/>
              </w:rPr>
              <w:t>ED Simmons feels the legislature may appreciate if</w:t>
            </w:r>
            <w:r w:rsidR="005E5BAB" w:rsidRPr="004E794A">
              <w:rPr>
                <w:rFonts w:asciiTheme="minorHAnsi" w:hAnsiTheme="minorHAnsi"/>
                <w:sz w:val="21"/>
                <w:szCs w:val="21"/>
              </w:rPr>
              <w:t xml:space="preserve"> someone </w:t>
            </w:r>
            <w:r w:rsidR="00792FEF" w:rsidRPr="004E794A">
              <w:rPr>
                <w:rFonts w:asciiTheme="minorHAnsi" w:hAnsiTheme="minorHAnsi"/>
                <w:sz w:val="21"/>
                <w:szCs w:val="21"/>
              </w:rPr>
              <w:t xml:space="preserve">is available </w:t>
            </w:r>
            <w:r w:rsidR="005E5BAB" w:rsidRPr="004E794A">
              <w:rPr>
                <w:rFonts w:asciiTheme="minorHAnsi" w:hAnsiTheme="minorHAnsi"/>
                <w:sz w:val="21"/>
                <w:szCs w:val="21"/>
              </w:rPr>
              <w:t xml:space="preserve">to </w:t>
            </w:r>
            <w:r w:rsidR="00792FEF" w:rsidRPr="004E794A">
              <w:rPr>
                <w:rFonts w:asciiTheme="minorHAnsi" w:hAnsiTheme="minorHAnsi"/>
                <w:sz w:val="21"/>
                <w:szCs w:val="21"/>
              </w:rPr>
              <w:t>inform them</w:t>
            </w:r>
            <w:r w:rsidR="005E5BAB" w:rsidRPr="004E794A">
              <w:rPr>
                <w:rFonts w:asciiTheme="minorHAnsi" w:hAnsiTheme="minorHAnsi"/>
                <w:sz w:val="21"/>
                <w:szCs w:val="21"/>
              </w:rPr>
              <w:t xml:space="preserve"> on how some of </w:t>
            </w:r>
            <w:r w:rsidR="00792FEF" w:rsidRPr="004E794A">
              <w:rPr>
                <w:rFonts w:asciiTheme="minorHAnsi" w:hAnsiTheme="minorHAnsi"/>
                <w:sz w:val="21"/>
                <w:szCs w:val="21"/>
              </w:rPr>
              <w:t xml:space="preserve">the </w:t>
            </w:r>
            <w:r w:rsidR="005E5BAB" w:rsidRPr="004E794A">
              <w:rPr>
                <w:rFonts w:asciiTheme="minorHAnsi" w:hAnsiTheme="minorHAnsi"/>
                <w:sz w:val="21"/>
                <w:szCs w:val="21"/>
              </w:rPr>
              <w:t xml:space="preserve">bills will affect </w:t>
            </w:r>
            <w:r w:rsidR="003E66BD" w:rsidRPr="004E794A">
              <w:rPr>
                <w:rFonts w:asciiTheme="minorHAnsi" w:hAnsiTheme="minorHAnsi"/>
                <w:sz w:val="21"/>
                <w:szCs w:val="21"/>
              </w:rPr>
              <w:t xml:space="preserve">the </w:t>
            </w:r>
            <w:r w:rsidR="005E5BAB" w:rsidRPr="004E794A">
              <w:rPr>
                <w:rFonts w:asciiTheme="minorHAnsi" w:hAnsiTheme="minorHAnsi"/>
                <w:sz w:val="21"/>
                <w:szCs w:val="21"/>
              </w:rPr>
              <w:t>public defense systems and/or budgets</w:t>
            </w:r>
            <w:r w:rsidR="00A86D9E" w:rsidRPr="004E794A">
              <w:rPr>
                <w:rFonts w:asciiTheme="minorHAnsi" w:hAnsiTheme="minorHAnsi"/>
                <w:sz w:val="21"/>
                <w:szCs w:val="21"/>
              </w:rPr>
              <w:t xml:space="preserve">. </w:t>
            </w:r>
            <w:r w:rsidR="005E5BAB" w:rsidRPr="004E794A">
              <w:rPr>
                <w:rFonts w:asciiTheme="minorHAnsi" w:hAnsiTheme="minorHAnsi"/>
                <w:sz w:val="21"/>
                <w:szCs w:val="21"/>
              </w:rPr>
              <w:t xml:space="preserve">She provided an example of a bill. If the members felt </w:t>
            </w:r>
            <w:r w:rsidR="00792FEF" w:rsidRPr="004E794A">
              <w:rPr>
                <w:rFonts w:asciiTheme="minorHAnsi" w:hAnsiTheme="minorHAnsi"/>
                <w:sz w:val="21"/>
                <w:szCs w:val="21"/>
              </w:rPr>
              <w:t>it</w:t>
            </w:r>
            <w:r w:rsidR="005E5BAB" w:rsidRPr="004E794A">
              <w:rPr>
                <w:rFonts w:asciiTheme="minorHAnsi" w:hAnsiTheme="minorHAnsi"/>
                <w:sz w:val="21"/>
                <w:szCs w:val="21"/>
              </w:rPr>
              <w:t xml:space="preserve"> was necessary </w:t>
            </w:r>
            <w:r w:rsidR="00792FEF" w:rsidRPr="004E794A">
              <w:rPr>
                <w:rFonts w:asciiTheme="minorHAnsi" w:hAnsiTheme="minorHAnsi"/>
                <w:sz w:val="21"/>
                <w:szCs w:val="21"/>
              </w:rPr>
              <w:t xml:space="preserve">she offered </w:t>
            </w:r>
            <w:r w:rsidR="00DA54A5" w:rsidRPr="004E794A">
              <w:rPr>
                <w:rFonts w:asciiTheme="minorHAnsi" w:hAnsiTheme="minorHAnsi"/>
                <w:sz w:val="21"/>
                <w:szCs w:val="21"/>
              </w:rPr>
              <w:t xml:space="preserve">that </w:t>
            </w:r>
            <w:r w:rsidR="005E5BAB" w:rsidRPr="004E794A">
              <w:rPr>
                <w:rFonts w:asciiTheme="minorHAnsi" w:hAnsiTheme="minorHAnsi"/>
                <w:sz w:val="21"/>
                <w:szCs w:val="21"/>
              </w:rPr>
              <w:t xml:space="preserve">staff could develop a policy on how to go about </w:t>
            </w:r>
            <w:r w:rsidR="003E66BD" w:rsidRPr="004E794A">
              <w:rPr>
                <w:rFonts w:asciiTheme="minorHAnsi" w:hAnsiTheme="minorHAnsi"/>
                <w:sz w:val="21"/>
                <w:szCs w:val="21"/>
              </w:rPr>
              <w:t>providing testimony</w:t>
            </w:r>
            <w:r w:rsidR="00A86D9E" w:rsidRPr="004E794A">
              <w:rPr>
                <w:rFonts w:asciiTheme="minorHAnsi" w:hAnsiTheme="minorHAnsi"/>
                <w:sz w:val="21"/>
                <w:szCs w:val="21"/>
              </w:rPr>
              <w:t xml:space="preserve">. </w:t>
            </w:r>
            <w:r w:rsidR="005E5BAB" w:rsidRPr="004E794A">
              <w:rPr>
                <w:rFonts w:asciiTheme="minorHAnsi" w:hAnsiTheme="minorHAnsi"/>
                <w:sz w:val="21"/>
                <w:szCs w:val="21"/>
              </w:rPr>
              <w:t xml:space="preserve">Bolz </w:t>
            </w:r>
            <w:r w:rsidR="003E66BD" w:rsidRPr="004E794A">
              <w:rPr>
                <w:rFonts w:asciiTheme="minorHAnsi" w:hAnsiTheme="minorHAnsi"/>
                <w:sz w:val="21"/>
                <w:szCs w:val="21"/>
              </w:rPr>
              <w:t>suggested</w:t>
            </w:r>
            <w:r w:rsidR="005E5BAB" w:rsidRPr="004E794A">
              <w:rPr>
                <w:rFonts w:asciiTheme="minorHAnsi" w:hAnsiTheme="minorHAnsi"/>
                <w:sz w:val="21"/>
                <w:szCs w:val="21"/>
              </w:rPr>
              <w:t xml:space="preserve"> that </w:t>
            </w:r>
            <w:r w:rsidR="00792FEF" w:rsidRPr="004E794A">
              <w:rPr>
                <w:rFonts w:asciiTheme="minorHAnsi" w:hAnsiTheme="minorHAnsi"/>
                <w:sz w:val="21"/>
                <w:szCs w:val="21"/>
              </w:rPr>
              <w:t>she</w:t>
            </w:r>
            <w:r w:rsidR="005E5BAB" w:rsidRPr="004E794A">
              <w:rPr>
                <w:rFonts w:asciiTheme="minorHAnsi" w:hAnsiTheme="minorHAnsi"/>
                <w:sz w:val="21"/>
                <w:szCs w:val="21"/>
              </w:rPr>
              <w:t xml:space="preserve"> </w:t>
            </w:r>
            <w:r w:rsidR="00792FEF" w:rsidRPr="004E794A">
              <w:rPr>
                <w:rFonts w:asciiTheme="minorHAnsi" w:hAnsiTheme="minorHAnsi"/>
                <w:sz w:val="21"/>
                <w:szCs w:val="21"/>
              </w:rPr>
              <w:t>meet with Senator Lakey and Representative Lu</w:t>
            </w:r>
            <w:r w:rsidR="005E5BAB" w:rsidRPr="004E794A">
              <w:rPr>
                <w:rFonts w:asciiTheme="minorHAnsi" w:hAnsiTheme="minorHAnsi"/>
                <w:sz w:val="21"/>
                <w:szCs w:val="21"/>
              </w:rPr>
              <w:t>ker to determine what the commission’s role is in making recommendations to the legislature</w:t>
            </w:r>
            <w:r w:rsidR="00A86D9E" w:rsidRPr="004E794A">
              <w:rPr>
                <w:rFonts w:asciiTheme="minorHAnsi" w:hAnsiTheme="minorHAnsi"/>
                <w:sz w:val="21"/>
                <w:szCs w:val="21"/>
              </w:rPr>
              <w:t xml:space="preserve">. </w:t>
            </w:r>
            <w:r w:rsidR="005E5BAB" w:rsidRPr="004E794A">
              <w:rPr>
                <w:rFonts w:asciiTheme="minorHAnsi" w:hAnsiTheme="minorHAnsi"/>
                <w:sz w:val="21"/>
                <w:szCs w:val="21"/>
              </w:rPr>
              <w:t xml:space="preserve">Jennings offered that from </w:t>
            </w:r>
            <w:r w:rsidR="00792FEF" w:rsidRPr="004E794A">
              <w:rPr>
                <w:rFonts w:asciiTheme="minorHAnsi" w:hAnsiTheme="minorHAnsi"/>
                <w:sz w:val="21"/>
                <w:szCs w:val="21"/>
              </w:rPr>
              <w:t>her observance of the legislative proceedings this year</w:t>
            </w:r>
            <w:r w:rsidR="005E5BAB" w:rsidRPr="004E794A">
              <w:rPr>
                <w:rFonts w:asciiTheme="minorHAnsi" w:hAnsiTheme="minorHAnsi"/>
                <w:sz w:val="21"/>
                <w:szCs w:val="21"/>
              </w:rPr>
              <w:t xml:space="preserve"> the fiscal impact</w:t>
            </w:r>
            <w:r w:rsidR="00792FEF" w:rsidRPr="004E794A">
              <w:rPr>
                <w:rFonts w:asciiTheme="minorHAnsi" w:hAnsiTheme="minorHAnsi"/>
                <w:sz w:val="21"/>
                <w:szCs w:val="21"/>
              </w:rPr>
              <w:t xml:space="preserve"> on public defense</w:t>
            </w:r>
            <w:r w:rsidR="005E5BAB" w:rsidRPr="004E794A">
              <w:rPr>
                <w:rFonts w:asciiTheme="minorHAnsi" w:hAnsiTheme="minorHAnsi"/>
                <w:sz w:val="21"/>
                <w:szCs w:val="21"/>
              </w:rPr>
              <w:t xml:space="preserve"> </w:t>
            </w:r>
            <w:proofErr w:type="gramStart"/>
            <w:r w:rsidR="005E5BAB" w:rsidRPr="004E794A">
              <w:rPr>
                <w:rFonts w:asciiTheme="minorHAnsi" w:hAnsiTheme="minorHAnsi"/>
                <w:sz w:val="21"/>
                <w:szCs w:val="21"/>
              </w:rPr>
              <w:t>is not necessarily represented</w:t>
            </w:r>
            <w:proofErr w:type="gramEnd"/>
            <w:r w:rsidR="005E5BAB" w:rsidRPr="004E794A">
              <w:rPr>
                <w:rFonts w:asciiTheme="minorHAnsi" w:hAnsiTheme="minorHAnsi"/>
                <w:sz w:val="21"/>
                <w:szCs w:val="21"/>
              </w:rPr>
              <w:t xml:space="preserve"> during testimony</w:t>
            </w:r>
            <w:r w:rsidR="00A86D9E" w:rsidRPr="004E794A">
              <w:rPr>
                <w:rFonts w:asciiTheme="minorHAnsi" w:hAnsiTheme="minorHAnsi"/>
                <w:sz w:val="21"/>
                <w:szCs w:val="21"/>
              </w:rPr>
              <w:t xml:space="preserve">. </w:t>
            </w:r>
            <w:r w:rsidR="005E5BAB" w:rsidRPr="004E794A">
              <w:rPr>
                <w:rFonts w:asciiTheme="minorHAnsi" w:hAnsiTheme="minorHAnsi"/>
                <w:sz w:val="21"/>
                <w:szCs w:val="21"/>
              </w:rPr>
              <w:t xml:space="preserve">Daniels </w:t>
            </w:r>
            <w:r w:rsidR="003E66BD" w:rsidRPr="004E794A">
              <w:rPr>
                <w:rFonts w:asciiTheme="minorHAnsi" w:hAnsiTheme="minorHAnsi"/>
                <w:sz w:val="21"/>
                <w:szCs w:val="21"/>
              </w:rPr>
              <w:t>commented</w:t>
            </w:r>
            <w:r w:rsidR="005E5BAB" w:rsidRPr="004E794A">
              <w:rPr>
                <w:rFonts w:asciiTheme="minorHAnsi" w:hAnsiTheme="minorHAnsi"/>
                <w:sz w:val="21"/>
                <w:szCs w:val="21"/>
              </w:rPr>
              <w:t xml:space="preserve"> that IAC has a political committee that is working on these issues for the counties and she is </w:t>
            </w:r>
            <w:r w:rsidR="00792FEF" w:rsidRPr="004E794A">
              <w:rPr>
                <w:rFonts w:asciiTheme="minorHAnsi" w:hAnsiTheme="minorHAnsi"/>
                <w:sz w:val="21"/>
                <w:szCs w:val="21"/>
              </w:rPr>
              <w:t>surprised</w:t>
            </w:r>
            <w:r w:rsidR="005E5BAB" w:rsidRPr="004E794A">
              <w:rPr>
                <w:rFonts w:asciiTheme="minorHAnsi" w:hAnsiTheme="minorHAnsi"/>
                <w:sz w:val="21"/>
                <w:szCs w:val="21"/>
              </w:rPr>
              <w:t xml:space="preserve"> that IAC is</w:t>
            </w:r>
            <w:r w:rsidR="00792FEF" w:rsidRPr="004E794A">
              <w:rPr>
                <w:rFonts w:asciiTheme="minorHAnsi" w:hAnsiTheme="minorHAnsi"/>
                <w:sz w:val="21"/>
                <w:szCs w:val="21"/>
              </w:rPr>
              <w:t xml:space="preserve"> not</w:t>
            </w:r>
            <w:r w:rsidR="005E5BAB" w:rsidRPr="004E794A">
              <w:rPr>
                <w:rFonts w:asciiTheme="minorHAnsi" w:hAnsiTheme="minorHAnsi"/>
                <w:sz w:val="21"/>
                <w:szCs w:val="21"/>
              </w:rPr>
              <w:t xml:space="preserve"> offering testimony. Bolz </w:t>
            </w:r>
            <w:r w:rsidR="003E66BD" w:rsidRPr="004E794A">
              <w:rPr>
                <w:rFonts w:asciiTheme="minorHAnsi" w:hAnsiTheme="minorHAnsi"/>
                <w:sz w:val="21"/>
                <w:szCs w:val="21"/>
              </w:rPr>
              <w:t>also suggested</w:t>
            </w:r>
            <w:r w:rsidR="005E5BAB" w:rsidRPr="004E794A">
              <w:rPr>
                <w:rFonts w:asciiTheme="minorHAnsi" w:hAnsiTheme="minorHAnsi"/>
                <w:sz w:val="21"/>
                <w:szCs w:val="21"/>
              </w:rPr>
              <w:t xml:space="preserve"> visiting with the </w:t>
            </w:r>
            <w:r w:rsidR="00F47D26" w:rsidRPr="004E794A">
              <w:rPr>
                <w:rFonts w:asciiTheme="minorHAnsi" w:hAnsiTheme="minorHAnsi"/>
                <w:sz w:val="21"/>
                <w:szCs w:val="21"/>
              </w:rPr>
              <w:t>Judiciary and Rules</w:t>
            </w:r>
            <w:r w:rsidR="005E5BAB" w:rsidRPr="004E794A">
              <w:rPr>
                <w:rFonts w:asciiTheme="minorHAnsi" w:hAnsiTheme="minorHAnsi"/>
                <w:sz w:val="21"/>
                <w:szCs w:val="21"/>
              </w:rPr>
              <w:t xml:space="preserve"> </w:t>
            </w:r>
            <w:r w:rsidR="00F47D26" w:rsidRPr="004E794A">
              <w:rPr>
                <w:rFonts w:asciiTheme="minorHAnsi" w:hAnsiTheme="minorHAnsi"/>
                <w:sz w:val="21"/>
                <w:szCs w:val="21"/>
              </w:rPr>
              <w:t>C</w:t>
            </w:r>
            <w:r w:rsidR="005E5BAB" w:rsidRPr="004E794A">
              <w:rPr>
                <w:rFonts w:asciiTheme="minorHAnsi" w:hAnsiTheme="minorHAnsi"/>
                <w:sz w:val="21"/>
                <w:szCs w:val="21"/>
              </w:rPr>
              <w:t>ommittee chairs to see if they are considering fiscal impact on public defense</w:t>
            </w:r>
            <w:r w:rsidR="00A86D9E" w:rsidRPr="004E794A">
              <w:rPr>
                <w:rFonts w:asciiTheme="minorHAnsi" w:hAnsiTheme="minorHAnsi"/>
                <w:sz w:val="21"/>
                <w:szCs w:val="21"/>
              </w:rPr>
              <w:t xml:space="preserve">. </w:t>
            </w:r>
            <w:r w:rsidR="005E5BAB" w:rsidRPr="004E794A">
              <w:rPr>
                <w:rFonts w:asciiTheme="minorHAnsi" w:hAnsiTheme="minorHAnsi"/>
                <w:sz w:val="21"/>
                <w:szCs w:val="21"/>
              </w:rPr>
              <w:t>ED Simmons and Bolz agreed to have the conversations with the people indicated</w:t>
            </w:r>
            <w:r w:rsidR="00A86D9E" w:rsidRPr="004E794A">
              <w:rPr>
                <w:rFonts w:asciiTheme="minorHAnsi" w:hAnsiTheme="minorHAnsi"/>
                <w:sz w:val="21"/>
                <w:szCs w:val="21"/>
              </w:rPr>
              <w:t xml:space="preserve">. </w:t>
            </w:r>
            <w:r w:rsidR="005E5BAB" w:rsidRPr="004E794A">
              <w:rPr>
                <w:rFonts w:asciiTheme="minorHAnsi" w:hAnsiTheme="minorHAnsi"/>
                <w:sz w:val="21"/>
                <w:szCs w:val="21"/>
              </w:rPr>
              <w:t xml:space="preserve">Fredericksen commented that on the issue of mandatory minimums </w:t>
            </w:r>
            <w:r w:rsidR="00F47D26" w:rsidRPr="004E794A">
              <w:rPr>
                <w:rFonts w:asciiTheme="minorHAnsi" w:hAnsiTheme="minorHAnsi"/>
                <w:sz w:val="21"/>
                <w:szCs w:val="21"/>
              </w:rPr>
              <w:t>the SAPD</w:t>
            </w:r>
            <w:r w:rsidR="005E5BAB" w:rsidRPr="004E794A">
              <w:rPr>
                <w:rFonts w:asciiTheme="minorHAnsi" w:hAnsiTheme="minorHAnsi"/>
                <w:sz w:val="21"/>
                <w:szCs w:val="21"/>
              </w:rPr>
              <w:t xml:space="preserve"> </w:t>
            </w:r>
            <w:r w:rsidR="00046C72" w:rsidRPr="004E794A">
              <w:rPr>
                <w:rFonts w:asciiTheme="minorHAnsi" w:hAnsiTheme="minorHAnsi"/>
                <w:sz w:val="21"/>
                <w:szCs w:val="21"/>
              </w:rPr>
              <w:t>would</w:t>
            </w:r>
            <w:r w:rsidR="005E5BAB" w:rsidRPr="004E794A">
              <w:rPr>
                <w:rFonts w:asciiTheme="minorHAnsi" w:hAnsiTheme="minorHAnsi"/>
                <w:sz w:val="21"/>
                <w:szCs w:val="21"/>
              </w:rPr>
              <w:t xml:space="preserve"> have an individual present to </w:t>
            </w:r>
            <w:r w:rsidR="00DA54A5" w:rsidRPr="004E794A">
              <w:rPr>
                <w:rFonts w:asciiTheme="minorHAnsi" w:hAnsiTheme="minorHAnsi"/>
                <w:sz w:val="21"/>
                <w:szCs w:val="21"/>
              </w:rPr>
              <w:t xml:space="preserve">ICJC </w:t>
            </w:r>
            <w:r w:rsidR="005E5BAB" w:rsidRPr="004E794A">
              <w:rPr>
                <w:rFonts w:asciiTheme="minorHAnsi" w:hAnsiTheme="minorHAnsi"/>
                <w:sz w:val="21"/>
                <w:szCs w:val="21"/>
              </w:rPr>
              <w:t xml:space="preserve">on the </w:t>
            </w:r>
            <w:r w:rsidR="00046C72" w:rsidRPr="004E794A">
              <w:rPr>
                <w:rFonts w:asciiTheme="minorHAnsi" w:hAnsiTheme="minorHAnsi"/>
                <w:sz w:val="21"/>
                <w:szCs w:val="21"/>
              </w:rPr>
              <w:t>matter,</w:t>
            </w:r>
            <w:r w:rsidR="005E5BAB" w:rsidRPr="004E794A">
              <w:rPr>
                <w:rFonts w:asciiTheme="minorHAnsi" w:hAnsiTheme="minorHAnsi"/>
                <w:sz w:val="21"/>
                <w:szCs w:val="21"/>
              </w:rPr>
              <w:t xml:space="preserve"> </w:t>
            </w:r>
            <w:r w:rsidR="003E66BD" w:rsidRPr="004E794A">
              <w:rPr>
                <w:rFonts w:asciiTheme="minorHAnsi" w:hAnsiTheme="minorHAnsi"/>
                <w:sz w:val="21"/>
                <w:szCs w:val="21"/>
              </w:rPr>
              <w:t>as legislation</w:t>
            </w:r>
            <w:r w:rsidR="005E5BAB" w:rsidRPr="004E794A">
              <w:rPr>
                <w:rFonts w:asciiTheme="minorHAnsi" w:hAnsiTheme="minorHAnsi"/>
                <w:sz w:val="21"/>
                <w:szCs w:val="21"/>
              </w:rPr>
              <w:t xml:space="preserve"> </w:t>
            </w:r>
            <w:proofErr w:type="gramStart"/>
            <w:r w:rsidR="003E66BD" w:rsidRPr="004E794A">
              <w:rPr>
                <w:rFonts w:asciiTheme="minorHAnsi" w:hAnsiTheme="minorHAnsi"/>
                <w:sz w:val="21"/>
                <w:szCs w:val="21"/>
              </w:rPr>
              <w:t>will likely be presented</w:t>
            </w:r>
            <w:proofErr w:type="gramEnd"/>
            <w:r w:rsidR="003E66BD" w:rsidRPr="004E794A">
              <w:rPr>
                <w:rFonts w:asciiTheme="minorHAnsi" w:hAnsiTheme="minorHAnsi"/>
                <w:sz w:val="21"/>
                <w:szCs w:val="21"/>
              </w:rPr>
              <w:t xml:space="preserve"> in the </w:t>
            </w:r>
            <w:r w:rsidR="005E5BAB" w:rsidRPr="004E794A">
              <w:rPr>
                <w:rFonts w:asciiTheme="minorHAnsi" w:hAnsiTheme="minorHAnsi"/>
                <w:sz w:val="21"/>
                <w:szCs w:val="21"/>
              </w:rPr>
              <w:t xml:space="preserve">next </w:t>
            </w:r>
            <w:r w:rsidR="003E66BD" w:rsidRPr="004E794A">
              <w:rPr>
                <w:rFonts w:asciiTheme="minorHAnsi" w:hAnsiTheme="minorHAnsi"/>
                <w:sz w:val="21"/>
                <w:szCs w:val="21"/>
              </w:rPr>
              <w:t>session</w:t>
            </w:r>
            <w:r w:rsidR="00A86D9E" w:rsidRPr="004E794A">
              <w:rPr>
                <w:rFonts w:asciiTheme="minorHAnsi" w:hAnsiTheme="minorHAnsi"/>
                <w:sz w:val="21"/>
                <w:szCs w:val="21"/>
              </w:rPr>
              <w:t xml:space="preserve">. </w:t>
            </w:r>
          </w:p>
        </w:tc>
        <w:tc>
          <w:tcPr>
            <w:tcW w:w="1529" w:type="dxa"/>
          </w:tcPr>
          <w:p w:rsidR="000166B8" w:rsidRDefault="000166B8" w:rsidP="00463E00">
            <w:pPr>
              <w:spacing w:before="0" w:after="0"/>
              <w:jc w:val="right"/>
            </w:pPr>
          </w:p>
          <w:p w:rsidR="001415B0" w:rsidRDefault="00D61ADB" w:rsidP="00463E00">
            <w:pPr>
              <w:spacing w:before="0" w:after="0"/>
              <w:jc w:val="right"/>
            </w:pPr>
            <w:r>
              <w:t>Simmons</w:t>
            </w:r>
          </w:p>
        </w:tc>
      </w:tr>
      <w:tr w:rsidR="004E623E" w:rsidTr="00FC796F">
        <w:trPr>
          <w:trHeight w:val="360"/>
          <w:jc w:val="center"/>
        </w:trPr>
        <w:tc>
          <w:tcPr>
            <w:tcW w:w="810" w:type="dxa"/>
          </w:tcPr>
          <w:p w:rsidR="000166B8" w:rsidRDefault="000166B8" w:rsidP="006D35CE">
            <w:pPr>
              <w:spacing w:before="0" w:after="0"/>
            </w:pPr>
          </w:p>
          <w:p w:rsidR="00A86D9E" w:rsidRDefault="00A86D9E" w:rsidP="006D35CE">
            <w:pPr>
              <w:spacing w:before="0" w:after="0"/>
            </w:pPr>
          </w:p>
          <w:p w:rsidR="004E623E" w:rsidRDefault="000A5DB6" w:rsidP="006D35CE">
            <w:pPr>
              <w:spacing w:before="0" w:after="0"/>
            </w:pPr>
            <w:r>
              <w:t>2:</w:t>
            </w:r>
            <w:r w:rsidR="006D35CE">
              <w:t>20</w:t>
            </w:r>
            <w:r>
              <w:t>pm</w:t>
            </w:r>
          </w:p>
        </w:tc>
        <w:tc>
          <w:tcPr>
            <w:tcW w:w="8640" w:type="dxa"/>
          </w:tcPr>
          <w:p w:rsidR="000166B8" w:rsidRDefault="000166B8" w:rsidP="00463E00">
            <w:pPr>
              <w:spacing w:before="0" w:after="0"/>
              <w:jc w:val="both"/>
              <w:rPr>
                <w:rFonts w:cs="Times New Roman"/>
                <w:u w:val="single"/>
              </w:rPr>
            </w:pPr>
          </w:p>
          <w:p w:rsidR="0017516C" w:rsidRPr="005527AE" w:rsidRDefault="00F75849" w:rsidP="00463E00">
            <w:pPr>
              <w:spacing w:before="0" w:after="0"/>
              <w:jc w:val="both"/>
              <w:rPr>
                <w:rFonts w:cs="Times New Roman"/>
              </w:rPr>
            </w:pPr>
            <w:r w:rsidRPr="00463E00">
              <w:rPr>
                <w:rFonts w:cs="Times New Roman"/>
                <w:u w:val="single"/>
              </w:rPr>
              <w:t xml:space="preserve">ELF </w:t>
            </w:r>
            <w:r w:rsidR="005527AE" w:rsidRPr="00463E00">
              <w:rPr>
                <w:rFonts w:cs="Times New Roman"/>
                <w:u w:val="single"/>
              </w:rPr>
              <w:t>Application Update</w:t>
            </w:r>
            <w:r w:rsidR="005E5BAB">
              <w:rPr>
                <w:rFonts w:cs="Times New Roman"/>
              </w:rPr>
              <w:t xml:space="preserve">:  </w:t>
            </w:r>
            <w:r w:rsidR="00F47D26">
              <w:rPr>
                <w:rFonts w:cs="Times New Roman"/>
              </w:rPr>
              <w:t>As stated previously o</w:t>
            </w:r>
            <w:r w:rsidR="005E5BAB">
              <w:rPr>
                <w:rFonts w:cs="Times New Roman"/>
              </w:rPr>
              <w:t>ne application has come in</w:t>
            </w:r>
            <w:r w:rsidR="00A86D9E">
              <w:rPr>
                <w:rFonts w:cs="Times New Roman"/>
              </w:rPr>
              <w:t xml:space="preserve">. </w:t>
            </w:r>
            <w:r w:rsidR="005E5BAB">
              <w:rPr>
                <w:rFonts w:cs="Times New Roman"/>
              </w:rPr>
              <w:t xml:space="preserve">The application </w:t>
            </w:r>
            <w:proofErr w:type="gramStart"/>
            <w:r w:rsidR="005E5BAB">
              <w:rPr>
                <w:rFonts w:cs="Times New Roman"/>
              </w:rPr>
              <w:t>will be amended</w:t>
            </w:r>
            <w:proofErr w:type="gramEnd"/>
            <w:r w:rsidR="005E5BAB">
              <w:rPr>
                <w:rFonts w:cs="Times New Roman"/>
              </w:rPr>
              <w:t xml:space="preserve"> once the </w:t>
            </w:r>
            <w:r w:rsidR="00F47D26">
              <w:rPr>
                <w:rFonts w:cs="Times New Roman"/>
              </w:rPr>
              <w:t xml:space="preserve">public records exemption </w:t>
            </w:r>
            <w:r w:rsidR="005E5BAB">
              <w:rPr>
                <w:rFonts w:cs="Times New Roman"/>
              </w:rPr>
              <w:t xml:space="preserve">bill </w:t>
            </w:r>
            <w:r w:rsidR="00F47D26">
              <w:rPr>
                <w:rFonts w:cs="Times New Roman"/>
              </w:rPr>
              <w:t>has</w:t>
            </w:r>
            <w:r w:rsidR="005E5BAB">
              <w:rPr>
                <w:rFonts w:cs="Times New Roman"/>
              </w:rPr>
              <w:t xml:space="preserve"> passed</w:t>
            </w:r>
            <w:r w:rsidR="00A86D9E">
              <w:rPr>
                <w:rFonts w:cs="Times New Roman"/>
              </w:rPr>
              <w:t xml:space="preserve">. </w:t>
            </w:r>
            <w:r w:rsidR="005E5BAB">
              <w:rPr>
                <w:rFonts w:cs="Times New Roman"/>
              </w:rPr>
              <w:t xml:space="preserve">Bolz asked if </w:t>
            </w:r>
            <w:r w:rsidR="005D4650">
              <w:rPr>
                <w:rFonts w:cs="Times New Roman"/>
              </w:rPr>
              <w:t>ED Simmons</w:t>
            </w:r>
            <w:r w:rsidR="005E5BAB">
              <w:rPr>
                <w:rFonts w:cs="Times New Roman"/>
              </w:rPr>
              <w:t xml:space="preserve"> would like approval to make the </w:t>
            </w:r>
            <w:r w:rsidR="00F47D26">
              <w:rPr>
                <w:rFonts w:cs="Times New Roman"/>
              </w:rPr>
              <w:t>amendments</w:t>
            </w:r>
            <w:r w:rsidR="00A86D9E">
              <w:rPr>
                <w:rFonts w:cs="Times New Roman"/>
              </w:rPr>
              <w:t xml:space="preserve">. </w:t>
            </w:r>
            <w:r w:rsidR="005E5BAB">
              <w:rPr>
                <w:rFonts w:cs="Times New Roman"/>
              </w:rPr>
              <w:t>ED Simmons said that would be great</w:t>
            </w:r>
            <w:r w:rsidR="00A86D9E">
              <w:rPr>
                <w:rFonts w:cs="Times New Roman"/>
              </w:rPr>
              <w:t xml:space="preserve">. </w:t>
            </w:r>
            <w:r w:rsidR="004E1A8C">
              <w:rPr>
                <w:rFonts w:cs="Times New Roman"/>
              </w:rPr>
              <w:t xml:space="preserve">She </w:t>
            </w:r>
            <w:r w:rsidR="004E1A8C">
              <w:rPr>
                <w:rFonts w:cs="Times New Roman"/>
              </w:rPr>
              <w:lastRenderedPageBreak/>
              <w:t xml:space="preserve">explained the language that would </w:t>
            </w:r>
            <w:r w:rsidR="005D4650">
              <w:rPr>
                <w:rFonts w:cs="Times New Roman"/>
              </w:rPr>
              <w:t>need</w:t>
            </w:r>
            <w:r w:rsidR="004E1A8C">
              <w:rPr>
                <w:rFonts w:cs="Times New Roman"/>
              </w:rPr>
              <w:t xml:space="preserve"> </w:t>
            </w:r>
            <w:r w:rsidR="00F47D26">
              <w:rPr>
                <w:rFonts w:cs="Times New Roman"/>
              </w:rPr>
              <w:t>amended</w:t>
            </w:r>
            <w:r w:rsidR="004E1A8C">
              <w:rPr>
                <w:rFonts w:cs="Times New Roman"/>
              </w:rPr>
              <w:t xml:space="preserve"> </w:t>
            </w:r>
            <w:r w:rsidR="00F47D26">
              <w:rPr>
                <w:rFonts w:cs="Times New Roman"/>
              </w:rPr>
              <w:t xml:space="preserve">to </w:t>
            </w:r>
            <w:r w:rsidR="005D4650">
              <w:rPr>
                <w:rFonts w:cs="Times New Roman"/>
              </w:rPr>
              <w:t>incorporate</w:t>
            </w:r>
            <w:r w:rsidR="004E1A8C">
              <w:rPr>
                <w:rFonts w:cs="Times New Roman"/>
              </w:rPr>
              <w:t xml:space="preserve"> the public records exemption</w:t>
            </w:r>
            <w:r w:rsidR="00A86D9E">
              <w:rPr>
                <w:rFonts w:cs="Times New Roman"/>
              </w:rPr>
              <w:t xml:space="preserve">. </w:t>
            </w:r>
            <w:r w:rsidR="004E1A8C">
              <w:rPr>
                <w:rFonts w:cs="Times New Roman"/>
              </w:rPr>
              <w:t>Fredericksen moved to amend the language to reflect the exemption bill</w:t>
            </w:r>
            <w:r w:rsidR="00A86D9E">
              <w:rPr>
                <w:rFonts w:cs="Times New Roman"/>
              </w:rPr>
              <w:t xml:space="preserve">. </w:t>
            </w:r>
            <w:r w:rsidR="004E1A8C">
              <w:rPr>
                <w:rFonts w:cs="Times New Roman"/>
              </w:rPr>
              <w:t xml:space="preserve">Wellman seconded and the members all </w:t>
            </w:r>
            <w:r w:rsidR="00F47D26">
              <w:rPr>
                <w:rFonts w:cs="Times New Roman"/>
              </w:rPr>
              <w:t xml:space="preserve">unanimously </w:t>
            </w:r>
            <w:r w:rsidR="004E1A8C">
              <w:rPr>
                <w:rFonts w:cs="Times New Roman"/>
              </w:rPr>
              <w:t>agreed</w:t>
            </w:r>
            <w:r w:rsidR="00A86D9E">
              <w:rPr>
                <w:rFonts w:cs="Times New Roman"/>
              </w:rPr>
              <w:t xml:space="preserve">. </w:t>
            </w:r>
          </w:p>
        </w:tc>
        <w:tc>
          <w:tcPr>
            <w:tcW w:w="1529" w:type="dxa"/>
          </w:tcPr>
          <w:p w:rsidR="000166B8" w:rsidRDefault="000166B8" w:rsidP="00463E00">
            <w:pPr>
              <w:spacing w:before="0" w:after="0"/>
              <w:jc w:val="right"/>
            </w:pPr>
          </w:p>
          <w:p w:rsidR="00A86D9E" w:rsidRDefault="00A86D9E" w:rsidP="00463E00">
            <w:pPr>
              <w:spacing w:before="0" w:after="0"/>
              <w:jc w:val="right"/>
            </w:pPr>
          </w:p>
          <w:p w:rsidR="004E623E" w:rsidRDefault="00EC0C1B" w:rsidP="00463E00">
            <w:pPr>
              <w:spacing w:before="0" w:after="0"/>
              <w:jc w:val="right"/>
            </w:pPr>
            <w:r>
              <w:t>Simmons</w:t>
            </w:r>
          </w:p>
        </w:tc>
      </w:tr>
      <w:tr w:rsidR="000A5DB6" w:rsidTr="00FC796F">
        <w:trPr>
          <w:trHeight w:val="369"/>
          <w:jc w:val="center"/>
        </w:trPr>
        <w:tc>
          <w:tcPr>
            <w:tcW w:w="810" w:type="dxa"/>
          </w:tcPr>
          <w:p w:rsidR="000166B8" w:rsidRDefault="000166B8" w:rsidP="006D35CE">
            <w:pPr>
              <w:spacing w:before="0" w:after="0"/>
            </w:pPr>
          </w:p>
          <w:p w:rsidR="000A5DB6" w:rsidRDefault="000A5DB6" w:rsidP="006D35CE">
            <w:pPr>
              <w:spacing w:before="0" w:after="0"/>
            </w:pPr>
            <w:r>
              <w:t>2:3</w:t>
            </w:r>
            <w:r w:rsidR="006D35CE">
              <w:t>5</w:t>
            </w:r>
            <w:r>
              <w:t>pm</w:t>
            </w:r>
          </w:p>
        </w:tc>
        <w:tc>
          <w:tcPr>
            <w:tcW w:w="8640" w:type="dxa"/>
          </w:tcPr>
          <w:p w:rsidR="000166B8" w:rsidRDefault="000166B8" w:rsidP="00463E00">
            <w:pPr>
              <w:spacing w:before="0" w:after="0"/>
              <w:jc w:val="both"/>
              <w:rPr>
                <w:rFonts w:cs="Times New Roman"/>
                <w:u w:val="single"/>
              </w:rPr>
            </w:pPr>
          </w:p>
          <w:p w:rsidR="000A5DB6" w:rsidRDefault="000A5DB6" w:rsidP="00463E00">
            <w:pPr>
              <w:spacing w:before="0" w:after="0"/>
              <w:jc w:val="both"/>
              <w:rPr>
                <w:rFonts w:cs="Times New Roman"/>
              </w:rPr>
            </w:pPr>
            <w:r w:rsidRPr="00463E00">
              <w:rPr>
                <w:rFonts w:cs="Times New Roman"/>
                <w:u w:val="single"/>
              </w:rPr>
              <w:t>Workload Study Update</w:t>
            </w:r>
            <w:r w:rsidR="007A76AD">
              <w:rPr>
                <w:rFonts w:cs="Times New Roman"/>
              </w:rPr>
              <w:t xml:space="preserve">: </w:t>
            </w:r>
            <w:r w:rsidR="005D4650">
              <w:rPr>
                <w:rFonts w:cs="Times New Roman"/>
              </w:rPr>
              <w:t>The workload studying is o</w:t>
            </w:r>
            <w:r w:rsidR="007A76AD">
              <w:rPr>
                <w:rFonts w:cs="Times New Roman"/>
              </w:rPr>
              <w:t>n the cusp of getting started</w:t>
            </w:r>
            <w:r w:rsidR="00A86D9E">
              <w:rPr>
                <w:rFonts w:cs="Times New Roman"/>
              </w:rPr>
              <w:t xml:space="preserve">. </w:t>
            </w:r>
            <w:r w:rsidR="007A76AD">
              <w:rPr>
                <w:rFonts w:cs="Times New Roman"/>
              </w:rPr>
              <w:t xml:space="preserve">Defender </w:t>
            </w:r>
            <w:proofErr w:type="spellStart"/>
            <w:r w:rsidR="007A76AD">
              <w:rPr>
                <w:rFonts w:cs="Times New Roman"/>
              </w:rPr>
              <w:t>Data</w:t>
            </w:r>
            <w:r w:rsidR="00DA54A5">
              <w:rPr>
                <w:rFonts w:cs="Times New Roman"/>
              </w:rPr>
              <w:t>Prime</w:t>
            </w:r>
            <w:proofErr w:type="spellEnd"/>
            <w:r w:rsidR="00DA54A5">
              <w:rPr>
                <w:rFonts w:cs="Times New Roman"/>
              </w:rPr>
              <w:t>,</w:t>
            </w:r>
            <w:r w:rsidR="007A76AD">
              <w:rPr>
                <w:rFonts w:cs="Times New Roman"/>
              </w:rPr>
              <w:t xml:space="preserve"> the program used for time tracking</w:t>
            </w:r>
            <w:r w:rsidR="00DA54A5">
              <w:rPr>
                <w:rFonts w:cs="Times New Roman"/>
              </w:rPr>
              <w:t>,</w:t>
            </w:r>
            <w:r w:rsidR="007A76AD">
              <w:rPr>
                <w:rFonts w:cs="Times New Roman"/>
              </w:rPr>
              <w:t xml:space="preserve"> will be a free service to those participating</w:t>
            </w:r>
            <w:r w:rsidR="005D4650">
              <w:rPr>
                <w:rFonts w:cs="Times New Roman"/>
              </w:rPr>
              <w:t xml:space="preserve"> during the tracking period</w:t>
            </w:r>
            <w:r w:rsidR="00A86D9E">
              <w:rPr>
                <w:rFonts w:cs="Times New Roman"/>
              </w:rPr>
              <w:t xml:space="preserve">. </w:t>
            </w:r>
            <w:r w:rsidR="007A76AD">
              <w:rPr>
                <w:rFonts w:cs="Times New Roman"/>
              </w:rPr>
              <w:t>Time tracking should begin April 10</w:t>
            </w:r>
            <w:r w:rsidR="007A76AD" w:rsidRPr="007A76AD">
              <w:rPr>
                <w:rFonts w:cs="Times New Roman"/>
                <w:vertAlign w:val="superscript"/>
              </w:rPr>
              <w:t>th</w:t>
            </w:r>
            <w:r w:rsidR="007A76AD">
              <w:rPr>
                <w:rFonts w:cs="Times New Roman"/>
              </w:rPr>
              <w:t xml:space="preserve"> and </w:t>
            </w:r>
            <w:r w:rsidR="005D4650">
              <w:rPr>
                <w:rFonts w:cs="Times New Roman"/>
              </w:rPr>
              <w:t>continue</w:t>
            </w:r>
            <w:r w:rsidR="007A76AD">
              <w:rPr>
                <w:rFonts w:cs="Times New Roman"/>
              </w:rPr>
              <w:t xml:space="preserve"> for twelve weeks</w:t>
            </w:r>
            <w:r w:rsidR="00A86D9E">
              <w:rPr>
                <w:rFonts w:cs="Times New Roman"/>
              </w:rPr>
              <w:t xml:space="preserve">. </w:t>
            </w:r>
            <w:r w:rsidR="007A76AD">
              <w:rPr>
                <w:rFonts w:cs="Times New Roman"/>
              </w:rPr>
              <w:t>There has been push back</w:t>
            </w:r>
            <w:r w:rsidR="00DA54A5">
              <w:rPr>
                <w:rFonts w:cs="Times New Roman"/>
              </w:rPr>
              <w:t xml:space="preserve"> and</w:t>
            </w:r>
            <w:r w:rsidR="007A76AD">
              <w:rPr>
                <w:rFonts w:cs="Times New Roman"/>
              </w:rPr>
              <w:t xml:space="preserve"> so</w:t>
            </w:r>
            <w:r w:rsidR="00B31CDC">
              <w:rPr>
                <w:rFonts w:cs="Times New Roman"/>
              </w:rPr>
              <w:t>me</w:t>
            </w:r>
            <w:r w:rsidR="007A76AD">
              <w:rPr>
                <w:rFonts w:cs="Times New Roman"/>
              </w:rPr>
              <w:t xml:space="preserve"> will not participate</w:t>
            </w:r>
            <w:r w:rsidR="00B31CDC">
              <w:rPr>
                <w:rFonts w:cs="Times New Roman"/>
              </w:rPr>
              <w:t>,</w:t>
            </w:r>
            <w:r w:rsidR="007A76AD">
              <w:rPr>
                <w:rFonts w:cs="Times New Roman"/>
              </w:rPr>
              <w:t xml:space="preserve"> some will need additional training and others will not be using Defender Data</w:t>
            </w:r>
            <w:r w:rsidR="00B31CDC">
              <w:rPr>
                <w:rFonts w:cs="Times New Roman"/>
              </w:rPr>
              <w:t xml:space="preserve"> </w:t>
            </w:r>
            <w:r w:rsidR="005D4650">
              <w:rPr>
                <w:rFonts w:cs="Times New Roman"/>
              </w:rPr>
              <w:t>to track time</w:t>
            </w:r>
            <w:r w:rsidR="00B31CDC">
              <w:rPr>
                <w:rFonts w:cs="Times New Roman"/>
              </w:rPr>
              <w:t xml:space="preserve"> as they use other software</w:t>
            </w:r>
            <w:r w:rsidR="00A86D9E">
              <w:rPr>
                <w:rFonts w:cs="Times New Roman"/>
              </w:rPr>
              <w:t xml:space="preserve">. </w:t>
            </w:r>
          </w:p>
          <w:p w:rsidR="000A5DB6" w:rsidRPr="00463E00" w:rsidRDefault="000A5DB6" w:rsidP="004E794A">
            <w:pPr>
              <w:pStyle w:val="ListParagraph"/>
              <w:numPr>
                <w:ilvl w:val="0"/>
                <w:numId w:val="6"/>
              </w:numPr>
              <w:rPr>
                <w:rFonts w:asciiTheme="minorHAnsi" w:hAnsiTheme="minorHAnsi"/>
                <w:sz w:val="21"/>
                <w:szCs w:val="21"/>
                <w:u w:val="single"/>
              </w:rPr>
            </w:pPr>
            <w:r>
              <w:t xml:space="preserve"> </w:t>
            </w:r>
            <w:r w:rsidRPr="00463E00">
              <w:rPr>
                <w:rFonts w:asciiTheme="minorHAnsi" w:hAnsiTheme="minorHAnsi"/>
                <w:sz w:val="21"/>
                <w:szCs w:val="21"/>
                <w:u w:val="single"/>
              </w:rPr>
              <w:t>Time Used for Study</w:t>
            </w:r>
          </w:p>
          <w:p w:rsidR="000A5DB6" w:rsidRDefault="000A5DB6" w:rsidP="004E794A">
            <w:pPr>
              <w:pStyle w:val="ListParagraph"/>
              <w:numPr>
                <w:ilvl w:val="0"/>
                <w:numId w:val="6"/>
              </w:numPr>
              <w:jc w:val="both"/>
              <w:rPr>
                <w:rFonts w:asciiTheme="minorHAnsi" w:hAnsiTheme="minorHAnsi"/>
                <w:sz w:val="21"/>
                <w:szCs w:val="21"/>
              </w:rPr>
            </w:pPr>
            <w:r w:rsidRPr="000A5DB6">
              <w:rPr>
                <w:rFonts w:asciiTheme="minorHAnsi" w:hAnsiTheme="minorHAnsi"/>
                <w:sz w:val="21"/>
                <w:szCs w:val="21"/>
              </w:rPr>
              <w:t xml:space="preserve"> </w:t>
            </w:r>
            <w:r w:rsidRPr="00463E00">
              <w:rPr>
                <w:rFonts w:asciiTheme="minorHAnsi" w:hAnsiTheme="minorHAnsi"/>
                <w:sz w:val="21"/>
                <w:szCs w:val="21"/>
                <w:u w:val="single"/>
              </w:rPr>
              <w:t>Canyon County’s Time Management System</w:t>
            </w:r>
            <w:r w:rsidR="00A86D9E">
              <w:rPr>
                <w:rFonts w:asciiTheme="minorHAnsi" w:hAnsiTheme="minorHAnsi"/>
                <w:sz w:val="21"/>
                <w:szCs w:val="21"/>
              </w:rPr>
              <w:t xml:space="preserve">: </w:t>
            </w:r>
            <w:r w:rsidR="007A76AD">
              <w:rPr>
                <w:rFonts w:asciiTheme="minorHAnsi" w:hAnsiTheme="minorHAnsi"/>
                <w:sz w:val="21"/>
                <w:szCs w:val="21"/>
              </w:rPr>
              <w:t>Bolz expressed that Canyon County had concerns</w:t>
            </w:r>
            <w:r w:rsidR="00A86D9E">
              <w:rPr>
                <w:rFonts w:asciiTheme="minorHAnsi" w:hAnsiTheme="minorHAnsi"/>
                <w:sz w:val="21"/>
                <w:szCs w:val="21"/>
              </w:rPr>
              <w:t xml:space="preserve">. </w:t>
            </w:r>
            <w:r w:rsidR="007A76AD">
              <w:rPr>
                <w:rFonts w:asciiTheme="minorHAnsi" w:hAnsiTheme="minorHAnsi"/>
                <w:sz w:val="21"/>
                <w:szCs w:val="21"/>
              </w:rPr>
              <w:t>ED Simmons was unaware of any concerns</w:t>
            </w:r>
            <w:r w:rsidR="00B31CDC">
              <w:rPr>
                <w:rFonts w:asciiTheme="minorHAnsi" w:hAnsiTheme="minorHAnsi"/>
                <w:sz w:val="21"/>
                <w:szCs w:val="21"/>
              </w:rPr>
              <w:t xml:space="preserve">, </w:t>
            </w:r>
            <w:r w:rsidR="005D4650">
              <w:rPr>
                <w:rFonts w:asciiTheme="minorHAnsi" w:hAnsiTheme="minorHAnsi"/>
                <w:sz w:val="21"/>
                <w:szCs w:val="21"/>
              </w:rPr>
              <w:t xml:space="preserve">commenting that </w:t>
            </w:r>
            <w:r w:rsidR="00B31CDC">
              <w:rPr>
                <w:rFonts w:asciiTheme="minorHAnsi" w:hAnsiTheme="minorHAnsi"/>
                <w:sz w:val="21"/>
                <w:szCs w:val="21"/>
              </w:rPr>
              <w:t>t</w:t>
            </w:r>
            <w:r w:rsidR="007A76AD">
              <w:rPr>
                <w:rFonts w:asciiTheme="minorHAnsi" w:hAnsiTheme="minorHAnsi"/>
                <w:sz w:val="21"/>
                <w:szCs w:val="21"/>
              </w:rPr>
              <w:t xml:space="preserve">hey use their own software to track time and it </w:t>
            </w:r>
            <w:proofErr w:type="gramStart"/>
            <w:r w:rsidR="007A76AD">
              <w:rPr>
                <w:rFonts w:asciiTheme="minorHAnsi" w:hAnsiTheme="minorHAnsi"/>
                <w:sz w:val="21"/>
                <w:szCs w:val="21"/>
              </w:rPr>
              <w:t xml:space="preserve">was </w:t>
            </w:r>
            <w:r w:rsidR="005D4650">
              <w:rPr>
                <w:rFonts w:asciiTheme="minorHAnsi" w:hAnsiTheme="minorHAnsi"/>
                <w:sz w:val="21"/>
                <w:szCs w:val="21"/>
              </w:rPr>
              <w:t>anticipated</w:t>
            </w:r>
            <w:proofErr w:type="gramEnd"/>
            <w:r w:rsidR="007A76AD">
              <w:rPr>
                <w:rFonts w:asciiTheme="minorHAnsi" w:hAnsiTheme="minorHAnsi"/>
                <w:sz w:val="21"/>
                <w:szCs w:val="21"/>
              </w:rPr>
              <w:t xml:space="preserve"> that they would continue to </w:t>
            </w:r>
            <w:r w:rsidR="005D4650">
              <w:rPr>
                <w:rFonts w:asciiTheme="minorHAnsi" w:hAnsiTheme="minorHAnsi"/>
                <w:sz w:val="21"/>
                <w:szCs w:val="21"/>
              </w:rPr>
              <w:t>do so</w:t>
            </w:r>
            <w:r w:rsidR="00A86D9E">
              <w:rPr>
                <w:rFonts w:asciiTheme="minorHAnsi" w:hAnsiTheme="minorHAnsi"/>
                <w:sz w:val="21"/>
                <w:szCs w:val="21"/>
              </w:rPr>
              <w:t xml:space="preserve">. </w:t>
            </w:r>
            <w:r w:rsidR="00B31CDC">
              <w:rPr>
                <w:rFonts w:asciiTheme="minorHAnsi" w:hAnsiTheme="minorHAnsi"/>
                <w:sz w:val="21"/>
                <w:szCs w:val="21"/>
              </w:rPr>
              <w:t>Initially</w:t>
            </w:r>
            <w:r w:rsidR="007A76AD">
              <w:rPr>
                <w:rFonts w:asciiTheme="minorHAnsi" w:hAnsiTheme="minorHAnsi"/>
                <w:sz w:val="21"/>
                <w:szCs w:val="21"/>
              </w:rPr>
              <w:t xml:space="preserve"> they were not going to participate but after some </w:t>
            </w:r>
            <w:r w:rsidR="00B31CDC">
              <w:rPr>
                <w:rFonts w:asciiTheme="minorHAnsi" w:hAnsiTheme="minorHAnsi"/>
                <w:sz w:val="21"/>
                <w:szCs w:val="21"/>
              </w:rPr>
              <w:t>clarification,</w:t>
            </w:r>
            <w:r w:rsidR="007A76AD">
              <w:rPr>
                <w:rFonts w:asciiTheme="minorHAnsi" w:hAnsiTheme="minorHAnsi"/>
                <w:sz w:val="21"/>
                <w:szCs w:val="21"/>
              </w:rPr>
              <w:t xml:space="preserve"> they will. ED Simmons expressed </w:t>
            </w:r>
            <w:r w:rsidR="00B31CDC">
              <w:rPr>
                <w:rFonts w:asciiTheme="minorHAnsi" w:hAnsiTheme="minorHAnsi"/>
                <w:sz w:val="21"/>
                <w:szCs w:val="21"/>
              </w:rPr>
              <w:t>disappoint</w:t>
            </w:r>
            <w:r w:rsidR="005D4650">
              <w:rPr>
                <w:rFonts w:asciiTheme="minorHAnsi" w:hAnsiTheme="minorHAnsi"/>
                <w:sz w:val="21"/>
                <w:szCs w:val="21"/>
              </w:rPr>
              <w:t>ment</w:t>
            </w:r>
            <w:r w:rsidR="007A76AD">
              <w:rPr>
                <w:rFonts w:asciiTheme="minorHAnsi" w:hAnsiTheme="minorHAnsi"/>
                <w:sz w:val="21"/>
                <w:szCs w:val="21"/>
              </w:rPr>
              <w:t xml:space="preserve"> that she is just now hearing </w:t>
            </w:r>
            <w:r w:rsidR="005D4650">
              <w:rPr>
                <w:rFonts w:asciiTheme="minorHAnsi" w:hAnsiTheme="minorHAnsi"/>
                <w:sz w:val="21"/>
                <w:szCs w:val="21"/>
              </w:rPr>
              <w:t xml:space="preserve">these </w:t>
            </w:r>
            <w:r w:rsidR="007A76AD">
              <w:rPr>
                <w:rFonts w:asciiTheme="minorHAnsi" w:hAnsiTheme="minorHAnsi"/>
                <w:sz w:val="21"/>
                <w:szCs w:val="21"/>
              </w:rPr>
              <w:t xml:space="preserve">concerns given the amount of communication that has occurred. </w:t>
            </w:r>
            <w:r w:rsidR="005D4650">
              <w:rPr>
                <w:rFonts w:asciiTheme="minorHAnsi" w:hAnsiTheme="minorHAnsi"/>
                <w:sz w:val="21"/>
                <w:szCs w:val="21"/>
              </w:rPr>
              <w:t>Another</w:t>
            </w:r>
            <w:r w:rsidR="007A76AD">
              <w:rPr>
                <w:rFonts w:asciiTheme="minorHAnsi" w:hAnsiTheme="minorHAnsi"/>
                <w:sz w:val="21"/>
                <w:szCs w:val="21"/>
              </w:rPr>
              <w:t xml:space="preserve"> concern</w:t>
            </w:r>
            <w:r w:rsidR="005D4650">
              <w:rPr>
                <w:rFonts w:asciiTheme="minorHAnsi" w:hAnsiTheme="minorHAnsi"/>
                <w:sz w:val="21"/>
                <w:szCs w:val="21"/>
              </w:rPr>
              <w:t xml:space="preserve"> relayed</w:t>
            </w:r>
            <w:r w:rsidR="007A76AD">
              <w:rPr>
                <w:rFonts w:asciiTheme="minorHAnsi" w:hAnsiTheme="minorHAnsi"/>
                <w:sz w:val="21"/>
                <w:szCs w:val="21"/>
              </w:rPr>
              <w:t xml:space="preserve"> is that </w:t>
            </w:r>
            <w:r w:rsidR="00B31CDC">
              <w:rPr>
                <w:rFonts w:asciiTheme="minorHAnsi" w:hAnsiTheme="minorHAnsi"/>
                <w:sz w:val="21"/>
                <w:szCs w:val="21"/>
              </w:rPr>
              <w:t>Ms. Harden feels the</w:t>
            </w:r>
            <w:r w:rsidR="007A76AD">
              <w:rPr>
                <w:rFonts w:asciiTheme="minorHAnsi" w:hAnsiTheme="minorHAnsi"/>
                <w:sz w:val="21"/>
                <w:szCs w:val="21"/>
              </w:rPr>
              <w:t xml:space="preserve"> study needs to be a </w:t>
            </w:r>
            <w:r w:rsidR="00B31CDC">
              <w:rPr>
                <w:rFonts w:asciiTheme="minorHAnsi" w:hAnsiTheme="minorHAnsi"/>
                <w:sz w:val="21"/>
                <w:szCs w:val="21"/>
              </w:rPr>
              <w:t>two-year</w:t>
            </w:r>
            <w:r w:rsidR="007A76AD">
              <w:rPr>
                <w:rFonts w:asciiTheme="minorHAnsi" w:hAnsiTheme="minorHAnsi"/>
                <w:sz w:val="21"/>
                <w:szCs w:val="21"/>
              </w:rPr>
              <w:t xml:space="preserve"> study</w:t>
            </w:r>
            <w:r w:rsidR="00B31CDC">
              <w:rPr>
                <w:rFonts w:asciiTheme="minorHAnsi" w:hAnsiTheme="minorHAnsi"/>
                <w:sz w:val="21"/>
                <w:szCs w:val="21"/>
              </w:rPr>
              <w:t>,</w:t>
            </w:r>
            <w:r w:rsidR="007A76AD">
              <w:rPr>
                <w:rFonts w:asciiTheme="minorHAnsi" w:hAnsiTheme="minorHAnsi"/>
                <w:sz w:val="21"/>
                <w:szCs w:val="21"/>
              </w:rPr>
              <w:t xml:space="preserve"> but </w:t>
            </w:r>
            <w:r w:rsidR="00B31CDC">
              <w:rPr>
                <w:rFonts w:asciiTheme="minorHAnsi" w:hAnsiTheme="minorHAnsi"/>
                <w:sz w:val="21"/>
                <w:szCs w:val="21"/>
              </w:rPr>
              <w:t xml:space="preserve">no </w:t>
            </w:r>
            <w:r w:rsidR="00392B61">
              <w:rPr>
                <w:rFonts w:asciiTheme="minorHAnsi" w:hAnsiTheme="minorHAnsi"/>
                <w:sz w:val="21"/>
                <w:szCs w:val="21"/>
              </w:rPr>
              <w:t xml:space="preserve">other </w:t>
            </w:r>
            <w:r w:rsidR="00B31CDC">
              <w:rPr>
                <w:rFonts w:asciiTheme="minorHAnsi" w:hAnsiTheme="minorHAnsi"/>
                <w:sz w:val="21"/>
                <w:szCs w:val="21"/>
              </w:rPr>
              <w:t xml:space="preserve">studies </w:t>
            </w:r>
            <w:proofErr w:type="gramStart"/>
            <w:r w:rsidR="00B31CDC">
              <w:rPr>
                <w:rFonts w:asciiTheme="minorHAnsi" w:hAnsiTheme="minorHAnsi"/>
                <w:sz w:val="21"/>
                <w:szCs w:val="21"/>
              </w:rPr>
              <w:t>have been conducted</w:t>
            </w:r>
            <w:proofErr w:type="gramEnd"/>
            <w:r w:rsidR="00B31CDC">
              <w:rPr>
                <w:rFonts w:asciiTheme="minorHAnsi" w:hAnsiTheme="minorHAnsi"/>
                <w:sz w:val="21"/>
                <w:szCs w:val="21"/>
              </w:rPr>
              <w:t xml:space="preserve"> for that length of time</w:t>
            </w:r>
            <w:r w:rsidR="00A86D9E">
              <w:rPr>
                <w:rFonts w:asciiTheme="minorHAnsi" w:hAnsiTheme="minorHAnsi"/>
                <w:sz w:val="21"/>
                <w:szCs w:val="21"/>
              </w:rPr>
              <w:t xml:space="preserve">. </w:t>
            </w:r>
            <w:r w:rsidR="007A76AD">
              <w:rPr>
                <w:rFonts w:asciiTheme="minorHAnsi" w:hAnsiTheme="minorHAnsi"/>
                <w:sz w:val="21"/>
                <w:szCs w:val="21"/>
              </w:rPr>
              <w:t xml:space="preserve">Bolz </w:t>
            </w:r>
            <w:r w:rsidR="00B31CDC">
              <w:rPr>
                <w:rFonts w:asciiTheme="minorHAnsi" w:hAnsiTheme="minorHAnsi"/>
                <w:sz w:val="21"/>
                <w:szCs w:val="21"/>
              </w:rPr>
              <w:t>shared</w:t>
            </w:r>
            <w:r w:rsidR="007A76AD">
              <w:rPr>
                <w:rFonts w:asciiTheme="minorHAnsi" w:hAnsiTheme="minorHAnsi"/>
                <w:sz w:val="21"/>
                <w:szCs w:val="21"/>
              </w:rPr>
              <w:t xml:space="preserve"> that </w:t>
            </w:r>
            <w:r w:rsidR="00392B61">
              <w:rPr>
                <w:rFonts w:asciiTheme="minorHAnsi" w:hAnsiTheme="minorHAnsi"/>
                <w:sz w:val="21"/>
                <w:szCs w:val="21"/>
              </w:rPr>
              <w:t xml:space="preserve">when </w:t>
            </w:r>
            <w:r w:rsidR="007A76AD">
              <w:rPr>
                <w:rFonts w:asciiTheme="minorHAnsi" w:hAnsiTheme="minorHAnsi"/>
                <w:sz w:val="21"/>
                <w:szCs w:val="21"/>
              </w:rPr>
              <w:t xml:space="preserve">he </w:t>
            </w:r>
            <w:r w:rsidR="00B31CDC">
              <w:rPr>
                <w:rFonts w:asciiTheme="minorHAnsi" w:hAnsiTheme="minorHAnsi"/>
                <w:sz w:val="21"/>
                <w:szCs w:val="21"/>
              </w:rPr>
              <w:t>visited</w:t>
            </w:r>
            <w:r w:rsidR="007A76AD">
              <w:rPr>
                <w:rFonts w:asciiTheme="minorHAnsi" w:hAnsiTheme="minorHAnsi"/>
                <w:sz w:val="21"/>
                <w:szCs w:val="21"/>
              </w:rPr>
              <w:t xml:space="preserve"> with Ms. Harden and Deepak</w:t>
            </w:r>
            <w:r w:rsidR="00B31CDC">
              <w:rPr>
                <w:rFonts w:asciiTheme="minorHAnsi" w:hAnsiTheme="minorHAnsi"/>
                <w:sz w:val="21"/>
                <w:szCs w:val="21"/>
              </w:rPr>
              <w:t>,</w:t>
            </w:r>
            <w:r w:rsidR="007A76AD">
              <w:rPr>
                <w:rFonts w:asciiTheme="minorHAnsi" w:hAnsiTheme="minorHAnsi"/>
                <w:sz w:val="21"/>
                <w:szCs w:val="21"/>
              </w:rPr>
              <w:t xml:space="preserve"> she expressed that the email went out to all the public defenders in her office causing confusion. Wellman and Fredericksen </w:t>
            </w:r>
            <w:r w:rsidR="00392B61">
              <w:rPr>
                <w:rFonts w:asciiTheme="minorHAnsi" w:hAnsiTheme="minorHAnsi"/>
                <w:sz w:val="21"/>
                <w:szCs w:val="21"/>
              </w:rPr>
              <w:t>commented</w:t>
            </w:r>
            <w:r w:rsidR="00B31CDC">
              <w:rPr>
                <w:rFonts w:asciiTheme="minorHAnsi" w:hAnsiTheme="minorHAnsi"/>
                <w:sz w:val="21"/>
                <w:szCs w:val="21"/>
              </w:rPr>
              <w:t xml:space="preserve"> that they had </w:t>
            </w:r>
            <w:r w:rsidR="007A76AD">
              <w:rPr>
                <w:rFonts w:asciiTheme="minorHAnsi" w:hAnsiTheme="minorHAnsi"/>
                <w:sz w:val="21"/>
                <w:szCs w:val="21"/>
              </w:rPr>
              <w:t>received the same call. ED Simmons ask</w:t>
            </w:r>
            <w:r w:rsidR="00392B61">
              <w:rPr>
                <w:rFonts w:asciiTheme="minorHAnsi" w:hAnsiTheme="minorHAnsi"/>
                <w:sz w:val="21"/>
                <w:szCs w:val="21"/>
              </w:rPr>
              <w:t>ed</w:t>
            </w:r>
            <w:r w:rsidR="007A76AD">
              <w:rPr>
                <w:rFonts w:asciiTheme="minorHAnsi" w:hAnsiTheme="minorHAnsi"/>
                <w:sz w:val="21"/>
                <w:szCs w:val="21"/>
              </w:rPr>
              <w:t xml:space="preserve"> that the members encourage those that call them to call </w:t>
            </w:r>
            <w:r w:rsidR="00B31CDC">
              <w:rPr>
                <w:rFonts w:asciiTheme="minorHAnsi" w:hAnsiTheme="minorHAnsi"/>
                <w:sz w:val="21"/>
                <w:szCs w:val="21"/>
              </w:rPr>
              <w:t>the PDC</w:t>
            </w:r>
            <w:r w:rsidR="007A76AD">
              <w:rPr>
                <w:rFonts w:asciiTheme="minorHAnsi" w:hAnsiTheme="minorHAnsi"/>
                <w:sz w:val="21"/>
                <w:szCs w:val="21"/>
              </w:rPr>
              <w:t xml:space="preserve"> office </w:t>
            </w:r>
            <w:r w:rsidR="00392B61">
              <w:rPr>
                <w:rFonts w:asciiTheme="minorHAnsi" w:hAnsiTheme="minorHAnsi"/>
                <w:sz w:val="21"/>
                <w:szCs w:val="21"/>
              </w:rPr>
              <w:t xml:space="preserve">to share their concerns, </w:t>
            </w:r>
            <w:r w:rsidR="007A76AD">
              <w:rPr>
                <w:rFonts w:asciiTheme="minorHAnsi" w:hAnsiTheme="minorHAnsi"/>
                <w:sz w:val="21"/>
                <w:szCs w:val="21"/>
              </w:rPr>
              <w:t xml:space="preserve">as many </w:t>
            </w:r>
            <w:r w:rsidR="00B31CDC">
              <w:rPr>
                <w:rFonts w:asciiTheme="minorHAnsi" w:hAnsiTheme="minorHAnsi"/>
                <w:sz w:val="21"/>
                <w:szCs w:val="21"/>
              </w:rPr>
              <w:t xml:space="preserve">issues </w:t>
            </w:r>
            <w:r w:rsidR="007A76AD">
              <w:rPr>
                <w:rFonts w:asciiTheme="minorHAnsi" w:hAnsiTheme="minorHAnsi"/>
                <w:sz w:val="21"/>
                <w:szCs w:val="21"/>
              </w:rPr>
              <w:t xml:space="preserve">have been </w:t>
            </w:r>
            <w:r w:rsidR="00392B61">
              <w:rPr>
                <w:rFonts w:asciiTheme="minorHAnsi" w:hAnsiTheme="minorHAnsi"/>
                <w:sz w:val="21"/>
                <w:szCs w:val="21"/>
              </w:rPr>
              <w:t>resolved for stakeholders whom have called</w:t>
            </w:r>
            <w:r w:rsidR="007A76AD">
              <w:rPr>
                <w:rFonts w:asciiTheme="minorHAnsi" w:hAnsiTheme="minorHAnsi"/>
                <w:sz w:val="21"/>
                <w:szCs w:val="21"/>
              </w:rPr>
              <w:t xml:space="preserve">. DD Jennings asked if any </w:t>
            </w:r>
            <w:r w:rsidR="00392B61">
              <w:rPr>
                <w:rFonts w:asciiTheme="minorHAnsi" w:hAnsiTheme="minorHAnsi"/>
                <w:sz w:val="21"/>
                <w:szCs w:val="21"/>
              </w:rPr>
              <w:t xml:space="preserve">of the </w:t>
            </w:r>
            <w:r w:rsidR="007A76AD">
              <w:rPr>
                <w:rFonts w:asciiTheme="minorHAnsi" w:hAnsiTheme="minorHAnsi"/>
                <w:sz w:val="21"/>
                <w:szCs w:val="21"/>
              </w:rPr>
              <w:t xml:space="preserve">members </w:t>
            </w:r>
            <w:r w:rsidR="00392B61">
              <w:rPr>
                <w:rFonts w:asciiTheme="minorHAnsi" w:hAnsiTheme="minorHAnsi"/>
                <w:sz w:val="21"/>
                <w:szCs w:val="21"/>
              </w:rPr>
              <w:t>had</w:t>
            </w:r>
            <w:r w:rsidR="007A76AD">
              <w:rPr>
                <w:rFonts w:asciiTheme="minorHAnsi" w:hAnsiTheme="minorHAnsi"/>
                <w:sz w:val="21"/>
                <w:szCs w:val="21"/>
              </w:rPr>
              <w:t xml:space="preserve"> overlapping concerns </w:t>
            </w:r>
            <w:r w:rsidR="00B31CDC">
              <w:rPr>
                <w:rFonts w:asciiTheme="minorHAnsi" w:hAnsiTheme="minorHAnsi"/>
                <w:sz w:val="21"/>
                <w:szCs w:val="21"/>
              </w:rPr>
              <w:t>about</w:t>
            </w:r>
            <w:r w:rsidR="007A76AD">
              <w:rPr>
                <w:rFonts w:asciiTheme="minorHAnsi" w:hAnsiTheme="minorHAnsi"/>
                <w:sz w:val="21"/>
                <w:szCs w:val="21"/>
              </w:rPr>
              <w:t xml:space="preserve"> the </w:t>
            </w:r>
            <w:r w:rsidR="00B31CDC">
              <w:rPr>
                <w:rFonts w:asciiTheme="minorHAnsi" w:hAnsiTheme="minorHAnsi"/>
                <w:sz w:val="21"/>
                <w:szCs w:val="21"/>
              </w:rPr>
              <w:t>information</w:t>
            </w:r>
            <w:r w:rsidR="007A76AD">
              <w:rPr>
                <w:rFonts w:asciiTheme="minorHAnsi" w:hAnsiTheme="minorHAnsi"/>
                <w:sz w:val="21"/>
                <w:szCs w:val="21"/>
              </w:rPr>
              <w:t xml:space="preserve"> that has gone </w:t>
            </w:r>
            <w:r w:rsidR="00B31CDC">
              <w:rPr>
                <w:rFonts w:asciiTheme="minorHAnsi" w:hAnsiTheme="minorHAnsi"/>
                <w:sz w:val="21"/>
                <w:szCs w:val="21"/>
              </w:rPr>
              <w:t>out</w:t>
            </w:r>
            <w:r w:rsidR="00A86D9E">
              <w:rPr>
                <w:rFonts w:asciiTheme="minorHAnsi" w:hAnsiTheme="minorHAnsi"/>
                <w:sz w:val="21"/>
                <w:szCs w:val="21"/>
              </w:rPr>
              <w:t xml:space="preserve">. </w:t>
            </w:r>
            <w:r w:rsidR="007A76AD">
              <w:rPr>
                <w:rFonts w:asciiTheme="minorHAnsi" w:hAnsiTheme="minorHAnsi"/>
                <w:sz w:val="21"/>
                <w:szCs w:val="21"/>
              </w:rPr>
              <w:t xml:space="preserve">Wellman asked what is magical about a </w:t>
            </w:r>
            <w:r w:rsidR="00B31CDC">
              <w:rPr>
                <w:rFonts w:asciiTheme="minorHAnsi" w:hAnsiTheme="minorHAnsi"/>
                <w:sz w:val="21"/>
                <w:szCs w:val="21"/>
              </w:rPr>
              <w:t>12-week</w:t>
            </w:r>
            <w:r w:rsidR="007A76AD">
              <w:rPr>
                <w:rFonts w:asciiTheme="minorHAnsi" w:hAnsiTheme="minorHAnsi"/>
                <w:sz w:val="21"/>
                <w:szCs w:val="21"/>
              </w:rPr>
              <w:t xml:space="preserve"> study. DD Jennings </w:t>
            </w:r>
            <w:r w:rsidR="00B31CDC">
              <w:rPr>
                <w:rFonts w:asciiTheme="minorHAnsi" w:hAnsiTheme="minorHAnsi"/>
                <w:sz w:val="21"/>
                <w:szCs w:val="21"/>
              </w:rPr>
              <w:t>responded</w:t>
            </w:r>
            <w:r w:rsidR="007A76AD">
              <w:rPr>
                <w:rFonts w:asciiTheme="minorHAnsi" w:hAnsiTheme="minorHAnsi"/>
                <w:sz w:val="21"/>
                <w:szCs w:val="21"/>
              </w:rPr>
              <w:t xml:space="preserve"> that she is not aware of any other studies that have gone on for two years</w:t>
            </w:r>
            <w:r w:rsidR="00DA54A5">
              <w:rPr>
                <w:rFonts w:asciiTheme="minorHAnsi" w:hAnsiTheme="minorHAnsi"/>
                <w:sz w:val="21"/>
                <w:szCs w:val="21"/>
              </w:rPr>
              <w:t>,</w:t>
            </w:r>
            <w:r w:rsidR="007A76AD">
              <w:rPr>
                <w:rFonts w:asciiTheme="minorHAnsi" w:hAnsiTheme="minorHAnsi"/>
                <w:sz w:val="21"/>
                <w:szCs w:val="21"/>
              </w:rPr>
              <w:t xml:space="preserve"> especially </w:t>
            </w:r>
            <w:r w:rsidR="001A7928">
              <w:rPr>
                <w:rFonts w:asciiTheme="minorHAnsi" w:hAnsiTheme="minorHAnsi"/>
                <w:sz w:val="21"/>
                <w:szCs w:val="21"/>
              </w:rPr>
              <w:t>studies</w:t>
            </w:r>
            <w:r w:rsidR="007A76AD">
              <w:rPr>
                <w:rFonts w:asciiTheme="minorHAnsi" w:hAnsiTheme="minorHAnsi"/>
                <w:sz w:val="21"/>
                <w:szCs w:val="21"/>
              </w:rPr>
              <w:t xml:space="preserve"> that require voluntary </w:t>
            </w:r>
            <w:r w:rsidR="00B31CDC">
              <w:rPr>
                <w:rFonts w:asciiTheme="minorHAnsi" w:hAnsiTheme="minorHAnsi"/>
                <w:sz w:val="21"/>
                <w:szCs w:val="21"/>
              </w:rPr>
              <w:t>participation</w:t>
            </w:r>
            <w:r w:rsidR="007A76AD">
              <w:rPr>
                <w:rFonts w:asciiTheme="minorHAnsi" w:hAnsiTheme="minorHAnsi"/>
                <w:sz w:val="21"/>
                <w:szCs w:val="21"/>
              </w:rPr>
              <w:t xml:space="preserve">. Wellman asked </w:t>
            </w:r>
            <w:r w:rsidR="00B31CDC">
              <w:rPr>
                <w:rFonts w:asciiTheme="minorHAnsi" w:hAnsiTheme="minorHAnsi"/>
                <w:sz w:val="21"/>
                <w:szCs w:val="21"/>
              </w:rPr>
              <w:t>how long</w:t>
            </w:r>
            <w:r w:rsidR="007A76AD">
              <w:rPr>
                <w:rFonts w:asciiTheme="minorHAnsi" w:hAnsiTheme="minorHAnsi"/>
                <w:sz w:val="21"/>
                <w:szCs w:val="21"/>
              </w:rPr>
              <w:t xml:space="preserve"> other states</w:t>
            </w:r>
            <w:r w:rsidR="001A7928">
              <w:rPr>
                <w:rFonts w:asciiTheme="minorHAnsi" w:hAnsiTheme="minorHAnsi"/>
                <w:sz w:val="21"/>
                <w:szCs w:val="21"/>
              </w:rPr>
              <w:t xml:space="preserve"> have conducted their studies</w:t>
            </w:r>
            <w:r w:rsidR="007A76AD">
              <w:rPr>
                <w:rFonts w:asciiTheme="minorHAnsi" w:hAnsiTheme="minorHAnsi"/>
                <w:sz w:val="21"/>
                <w:szCs w:val="21"/>
              </w:rPr>
              <w:t xml:space="preserve">. She </w:t>
            </w:r>
            <w:r w:rsidR="001A7928">
              <w:rPr>
                <w:rFonts w:asciiTheme="minorHAnsi" w:hAnsiTheme="minorHAnsi"/>
                <w:sz w:val="21"/>
                <w:szCs w:val="21"/>
              </w:rPr>
              <w:t>responded</w:t>
            </w:r>
            <w:r w:rsidR="007A76AD">
              <w:rPr>
                <w:rFonts w:asciiTheme="minorHAnsi" w:hAnsiTheme="minorHAnsi"/>
                <w:sz w:val="21"/>
                <w:szCs w:val="21"/>
              </w:rPr>
              <w:t xml:space="preserve"> that </w:t>
            </w:r>
            <w:r w:rsidR="00B31CDC">
              <w:rPr>
                <w:rFonts w:asciiTheme="minorHAnsi" w:hAnsiTheme="minorHAnsi"/>
                <w:sz w:val="21"/>
                <w:szCs w:val="21"/>
              </w:rPr>
              <w:t>sixteen</w:t>
            </w:r>
            <w:r w:rsidR="007A76AD">
              <w:rPr>
                <w:rFonts w:asciiTheme="minorHAnsi" w:hAnsiTheme="minorHAnsi"/>
                <w:sz w:val="21"/>
                <w:szCs w:val="21"/>
              </w:rPr>
              <w:t xml:space="preserve"> weeks </w:t>
            </w:r>
            <w:proofErr w:type="gramStart"/>
            <w:r w:rsidR="007A76AD">
              <w:rPr>
                <w:rFonts w:asciiTheme="minorHAnsi" w:hAnsiTheme="minorHAnsi"/>
                <w:sz w:val="21"/>
                <w:szCs w:val="21"/>
              </w:rPr>
              <w:t xml:space="preserve">is the longest </w:t>
            </w:r>
            <w:r w:rsidR="001A7928">
              <w:rPr>
                <w:rFonts w:asciiTheme="minorHAnsi" w:hAnsiTheme="minorHAnsi"/>
                <w:sz w:val="21"/>
                <w:szCs w:val="21"/>
              </w:rPr>
              <w:t>with the shortest</w:t>
            </w:r>
            <w:r w:rsidR="007A76AD">
              <w:rPr>
                <w:rFonts w:asciiTheme="minorHAnsi" w:hAnsiTheme="minorHAnsi"/>
                <w:sz w:val="21"/>
                <w:szCs w:val="21"/>
              </w:rPr>
              <w:t xml:space="preserve"> </w:t>
            </w:r>
            <w:r w:rsidR="003D094C">
              <w:rPr>
                <w:rFonts w:asciiTheme="minorHAnsi" w:hAnsiTheme="minorHAnsi"/>
                <w:sz w:val="21"/>
                <w:szCs w:val="21"/>
              </w:rPr>
              <w:t>completed</w:t>
            </w:r>
            <w:proofErr w:type="gramEnd"/>
            <w:r w:rsidR="007A76AD">
              <w:rPr>
                <w:rFonts w:asciiTheme="minorHAnsi" w:hAnsiTheme="minorHAnsi"/>
                <w:sz w:val="21"/>
                <w:szCs w:val="21"/>
              </w:rPr>
              <w:t xml:space="preserve"> in </w:t>
            </w:r>
            <w:r w:rsidR="00B31CDC">
              <w:rPr>
                <w:rFonts w:asciiTheme="minorHAnsi" w:hAnsiTheme="minorHAnsi"/>
                <w:sz w:val="21"/>
                <w:szCs w:val="21"/>
              </w:rPr>
              <w:t>eight</w:t>
            </w:r>
            <w:r w:rsidR="003D094C">
              <w:rPr>
                <w:rFonts w:asciiTheme="minorHAnsi" w:hAnsiTheme="minorHAnsi"/>
                <w:sz w:val="21"/>
                <w:szCs w:val="21"/>
              </w:rPr>
              <w:t xml:space="preserve"> </w:t>
            </w:r>
            <w:r w:rsidR="001A7928">
              <w:rPr>
                <w:rFonts w:asciiTheme="minorHAnsi" w:hAnsiTheme="minorHAnsi"/>
                <w:sz w:val="21"/>
                <w:szCs w:val="21"/>
              </w:rPr>
              <w:t>making</w:t>
            </w:r>
            <w:r w:rsidR="003D094C">
              <w:rPr>
                <w:rFonts w:asciiTheme="minorHAnsi" w:hAnsiTheme="minorHAnsi"/>
                <w:sz w:val="21"/>
                <w:szCs w:val="21"/>
              </w:rPr>
              <w:t xml:space="preserve"> twelve</w:t>
            </w:r>
            <w:r w:rsidR="001A7928">
              <w:rPr>
                <w:rFonts w:asciiTheme="minorHAnsi" w:hAnsiTheme="minorHAnsi"/>
                <w:sz w:val="21"/>
                <w:szCs w:val="21"/>
              </w:rPr>
              <w:t xml:space="preserve"> middle ground</w:t>
            </w:r>
            <w:r w:rsidR="00A86D9E">
              <w:rPr>
                <w:rFonts w:asciiTheme="minorHAnsi" w:hAnsiTheme="minorHAnsi"/>
                <w:sz w:val="21"/>
                <w:szCs w:val="21"/>
              </w:rPr>
              <w:t xml:space="preserve">. </w:t>
            </w:r>
            <w:r w:rsidR="003D094C">
              <w:rPr>
                <w:rFonts w:asciiTheme="minorHAnsi" w:hAnsiTheme="minorHAnsi"/>
                <w:sz w:val="21"/>
                <w:szCs w:val="21"/>
              </w:rPr>
              <w:t xml:space="preserve">The study </w:t>
            </w:r>
            <w:proofErr w:type="gramStart"/>
            <w:r w:rsidR="001A7928">
              <w:rPr>
                <w:rFonts w:asciiTheme="minorHAnsi" w:hAnsiTheme="minorHAnsi"/>
                <w:sz w:val="21"/>
                <w:szCs w:val="21"/>
              </w:rPr>
              <w:t>is meant</w:t>
            </w:r>
            <w:proofErr w:type="gramEnd"/>
            <w:r w:rsidR="003D094C">
              <w:rPr>
                <w:rFonts w:asciiTheme="minorHAnsi" w:hAnsiTheme="minorHAnsi"/>
                <w:sz w:val="21"/>
                <w:szCs w:val="21"/>
              </w:rPr>
              <w:t xml:space="preserve"> to get</w:t>
            </w:r>
            <w:r w:rsidR="007A76AD">
              <w:rPr>
                <w:rFonts w:asciiTheme="minorHAnsi" w:hAnsiTheme="minorHAnsi"/>
                <w:sz w:val="21"/>
                <w:szCs w:val="21"/>
              </w:rPr>
              <w:t xml:space="preserve"> a snap shot </w:t>
            </w:r>
            <w:r w:rsidR="004715FA">
              <w:rPr>
                <w:rFonts w:asciiTheme="minorHAnsi" w:hAnsiTheme="minorHAnsi"/>
                <w:sz w:val="21"/>
                <w:szCs w:val="21"/>
              </w:rPr>
              <w:t xml:space="preserve">to </w:t>
            </w:r>
            <w:r w:rsidR="001A7928">
              <w:rPr>
                <w:rFonts w:asciiTheme="minorHAnsi" w:hAnsiTheme="minorHAnsi"/>
                <w:sz w:val="21"/>
                <w:szCs w:val="21"/>
              </w:rPr>
              <w:t xml:space="preserve">help </w:t>
            </w:r>
            <w:r w:rsidR="004715FA">
              <w:rPr>
                <w:rFonts w:asciiTheme="minorHAnsi" w:hAnsiTheme="minorHAnsi"/>
                <w:sz w:val="21"/>
                <w:szCs w:val="21"/>
              </w:rPr>
              <w:t xml:space="preserve">determine what is occurring. Bolz </w:t>
            </w:r>
            <w:r w:rsidR="003D094C">
              <w:rPr>
                <w:rFonts w:asciiTheme="minorHAnsi" w:hAnsiTheme="minorHAnsi"/>
                <w:sz w:val="21"/>
                <w:szCs w:val="21"/>
              </w:rPr>
              <w:t>suggested</w:t>
            </w:r>
            <w:r w:rsidR="004715FA">
              <w:rPr>
                <w:rFonts w:asciiTheme="minorHAnsi" w:hAnsiTheme="minorHAnsi"/>
                <w:sz w:val="21"/>
                <w:szCs w:val="21"/>
              </w:rPr>
              <w:t xml:space="preserve"> that an </w:t>
            </w:r>
            <w:r w:rsidR="003D094C">
              <w:rPr>
                <w:rFonts w:asciiTheme="minorHAnsi" w:hAnsiTheme="minorHAnsi"/>
                <w:sz w:val="21"/>
                <w:szCs w:val="21"/>
              </w:rPr>
              <w:t>information</w:t>
            </w:r>
            <w:r w:rsidR="004715FA">
              <w:rPr>
                <w:rFonts w:asciiTheme="minorHAnsi" w:hAnsiTheme="minorHAnsi"/>
                <w:sz w:val="21"/>
                <w:szCs w:val="21"/>
              </w:rPr>
              <w:t xml:space="preserve"> sheet </w:t>
            </w:r>
            <w:r w:rsidR="003D094C">
              <w:rPr>
                <w:rFonts w:asciiTheme="minorHAnsi" w:hAnsiTheme="minorHAnsi"/>
                <w:sz w:val="21"/>
                <w:szCs w:val="21"/>
              </w:rPr>
              <w:t>go</w:t>
            </w:r>
            <w:r w:rsidR="004715FA">
              <w:rPr>
                <w:rFonts w:asciiTheme="minorHAnsi" w:hAnsiTheme="minorHAnsi"/>
                <w:sz w:val="21"/>
                <w:szCs w:val="21"/>
              </w:rPr>
              <w:t xml:space="preserve"> out to the </w:t>
            </w:r>
            <w:r w:rsidR="003D094C">
              <w:rPr>
                <w:rFonts w:asciiTheme="minorHAnsi" w:hAnsiTheme="minorHAnsi"/>
                <w:sz w:val="21"/>
                <w:szCs w:val="21"/>
              </w:rPr>
              <w:t>counties</w:t>
            </w:r>
            <w:r w:rsidR="001A7928">
              <w:rPr>
                <w:rFonts w:asciiTheme="minorHAnsi" w:hAnsiTheme="minorHAnsi"/>
                <w:sz w:val="21"/>
                <w:szCs w:val="21"/>
              </w:rPr>
              <w:t xml:space="preserve"> if it would</w:t>
            </w:r>
            <w:r w:rsidR="004715FA">
              <w:rPr>
                <w:rFonts w:asciiTheme="minorHAnsi" w:hAnsiTheme="minorHAnsi"/>
                <w:sz w:val="21"/>
                <w:szCs w:val="21"/>
              </w:rPr>
              <w:t xml:space="preserve"> help them understand how the process is working. Wellman commented that </w:t>
            </w:r>
            <w:r w:rsidR="003D094C">
              <w:rPr>
                <w:rFonts w:asciiTheme="minorHAnsi" w:hAnsiTheme="minorHAnsi"/>
                <w:sz w:val="21"/>
                <w:szCs w:val="21"/>
              </w:rPr>
              <w:t>he is</w:t>
            </w:r>
            <w:r w:rsidR="004715FA">
              <w:rPr>
                <w:rFonts w:asciiTheme="minorHAnsi" w:hAnsiTheme="minorHAnsi"/>
                <w:sz w:val="21"/>
                <w:szCs w:val="21"/>
              </w:rPr>
              <w:t xml:space="preserve"> </w:t>
            </w:r>
            <w:r w:rsidR="003D094C">
              <w:rPr>
                <w:rFonts w:asciiTheme="minorHAnsi" w:hAnsiTheme="minorHAnsi"/>
                <w:sz w:val="21"/>
                <w:szCs w:val="21"/>
              </w:rPr>
              <w:t>concerned</w:t>
            </w:r>
            <w:r w:rsidR="004715FA">
              <w:rPr>
                <w:rFonts w:asciiTheme="minorHAnsi" w:hAnsiTheme="minorHAnsi"/>
                <w:sz w:val="21"/>
                <w:szCs w:val="21"/>
              </w:rPr>
              <w:t xml:space="preserve"> </w:t>
            </w:r>
            <w:r w:rsidR="003D094C">
              <w:rPr>
                <w:rFonts w:asciiTheme="minorHAnsi" w:hAnsiTheme="minorHAnsi"/>
                <w:sz w:val="21"/>
                <w:szCs w:val="21"/>
              </w:rPr>
              <w:t>about</w:t>
            </w:r>
            <w:r w:rsidR="004715FA">
              <w:rPr>
                <w:rFonts w:asciiTheme="minorHAnsi" w:hAnsiTheme="minorHAnsi"/>
                <w:sz w:val="21"/>
                <w:szCs w:val="21"/>
              </w:rPr>
              <w:t xml:space="preserve"> the attorney in a small office</w:t>
            </w:r>
            <w:r w:rsidR="003D094C">
              <w:rPr>
                <w:rFonts w:asciiTheme="minorHAnsi" w:hAnsiTheme="minorHAnsi"/>
                <w:sz w:val="21"/>
                <w:szCs w:val="21"/>
              </w:rPr>
              <w:t>, asking</w:t>
            </w:r>
            <w:r w:rsidR="004715FA">
              <w:rPr>
                <w:rFonts w:asciiTheme="minorHAnsi" w:hAnsiTheme="minorHAnsi"/>
                <w:sz w:val="21"/>
                <w:szCs w:val="21"/>
              </w:rPr>
              <w:t xml:space="preserve"> what information </w:t>
            </w:r>
            <w:r w:rsidR="001A7928">
              <w:rPr>
                <w:rFonts w:asciiTheme="minorHAnsi" w:hAnsiTheme="minorHAnsi"/>
                <w:sz w:val="21"/>
                <w:szCs w:val="21"/>
              </w:rPr>
              <w:t>IPI is</w:t>
            </w:r>
            <w:r w:rsidR="004715FA">
              <w:rPr>
                <w:rFonts w:asciiTheme="minorHAnsi" w:hAnsiTheme="minorHAnsi"/>
                <w:sz w:val="21"/>
                <w:szCs w:val="21"/>
              </w:rPr>
              <w:t xml:space="preserve"> trying to capture. The difficulty</w:t>
            </w:r>
            <w:r w:rsidR="001A7928">
              <w:rPr>
                <w:rFonts w:asciiTheme="minorHAnsi" w:hAnsiTheme="minorHAnsi"/>
                <w:sz w:val="21"/>
                <w:szCs w:val="21"/>
              </w:rPr>
              <w:t xml:space="preserve">, he continued, </w:t>
            </w:r>
            <w:r w:rsidR="004715FA">
              <w:rPr>
                <w:rFonts w:asciiTheme="minorHAnsi" w:hAnsiTheme="minorHAnsi"/>
                <w:sz w:val="21"/>
                <w:szCs w:val="21"/>
              </w:rPr>
              <w:t>is the front</w:t>
            </w:r>
            <w:r w:rsidR="00DA54A5">
              <w:rPr>
                <w:rFonts w:asciiTheme="minorHAnsi" w:hAnsiTheme="minorHAnsi"/>
                <w:sz w:val="21"/>
                <w:szCs w:val="21"/>
              </w:rPr>
              <w:t>-end</w:t>
            </w:r>
            <w:r w:rsidR="004715FA">
              <w:rPr>
                <w:rFonts w:asciiTheme="minorHAnsi" w:hAnsiTheme="minorHAnsi"/>
                <w:sz w:val="21"/>
                <w:szCs w:val="21"/>
              </w:rPr>
              <w:t xml:space="preserve"> loading</w:t>
            </w:r>
            <w:r w:rsidR="00DA54A5">
              <w:rPr>
                <w:rFonts w:asciiTheme="minorHAnsi" w:hAnsiTheme="minorHAnsi"/>
                <w:sz w:val="21"/>
                <w:szCs w:val="21"/>
              </w:rPr>
              <w:t>:</w:t>
            </w:r>
            <w:r w:rsidR="004715FA">
              <w:rPr>
                <w:rFonts w:asciiTheme="minorHAnsi" w:hAnsiTheme="minorHAnsi"/>
                <w:sz w:val="21"/>
                <w:szCs w:val="21"/>
              </w:rPr>
              <w:t xml:space="preserve"> </w:t>
            </w:r>
            <w:r w:rsidR="00DA54A5">
              <w:rPr>
                <w:rFonts w:asciiTheme="minorHAnsi" w:hAnsiTheme="minorHAnsi"/>
                <w:sz w:val="21"/>
                <w:szCs w:val="21"/>
              </w:rPr>
              <w:t>W</w:t>
            </w:r>
            <w:r w:rsidR="004715FA">
              <w:rPr>
                <w:rFonts w:asciiTheme="minorHAnsi" w:hAnsiTheme="minorHAnsi"/>
                <w:sz w:val="21"/>
                <w:szCs w:val="21"/>
              </w:rPr>
              <w:t>ho has the time to do it</w:t>
            </w:r>
            <w:r w:rsidR="00DA54A5">
              <w:rPr>
                <w:rFonts w:asciiTheme="minorHAnsi" w:hAnsiTheme="minorHAnsi"/>
                <w:sz w:val="21"/>
                <w:szCs w:val="21"/>
              </w:rPr>
              <w:t>?</w:t>
            </w:r>
            <w:r w:rsidR="004715FA">
              <w:rPr>
                <w:rFonts w:asciiTheme="minorHAnsi" w:hAnsiTheme="minorHAnsi"/>
                <w:sz w:val="21"/>
                <w:szCs w:val="21"/>
              </w:rPr>
              <w:t xml:space="preserve"> DD Jennings </w:t>
            </w:r>
            <w:r w:rsidR="003D094C">
              <w:rPr>
                <w:rFonts w:asciiTheme="minorHAnsi" w:hAnsiTheme="minorHAnsi"/>
                <w:sz w:val="21"/>
                <w:szCs w:val="21"/>
              </w:rPr>
              <w:t>responded</w:t>
            </w:r>
            <w:r w:rsidR="004715FA">
              <w:rPr>
                <w:rFonts w:asciiTheme="minorHAnsi" w:hAnsiTheme="minorHAnsi"/>
                <w:sz w:val="21"/>
                <w:szCs w:val="21"/>
              </w:rPr>
              <w:t xml:space="preserve"> that yes </w:t>
            </w:r>
            <w:r w:rsidR="001A7928">
              <w:rPr>
                <w:rFonts w:asciiTheme="minorHAnsi" w:hAnsiTheme="minorHAnsi"/>
                <w:sz w:val="21"/>
                <w:szCs w:val="21"/>
              </w:rPr>
              <w:t>that is an issue of concern.</w:t>
            </w:r>
            <w:r w:rsidR="004715FA">
              <w:rPr>
                <w:rFonts w:asciiTheme="minorHAnsi" w:hAnsiTheme="minorHAnsi"/>
                <w:sz w:val="21"/>
                <w:szCs w:val="21"/>
              </w:rPr>
              <w:t xml:space="preserve"> ED Simmons stated that </w:t>
            </w:r>
            <w:r w:rsidR="003D094C">
              <w:rPr>
                <w:rFonts w:asciiTheme="minorHAnsi" w:hAnsiTheme="minorHAnsi"/>
                <w:sz w:val="21"/>
                <w:szCs w:val="21"/>
              </w:rPr>
              <w:t>the staff</w:t>
            </w:r>
            <w:r w:rsidR="004715FA">
              <w:rPr>
                <w:rFonts w:asciiTheme="minorHAnsi" w:hAnsiTheme="minorHAnsi"/>
                <w:sz w:val="21"/>
                <w:szCs w:val="21"/>
              </w:rPr>
              <w:t xml:space="preserve"> </w:t>
            </w:r>
            <w:r w:rsidR="00046C72">
              <w:rPr>
                <w:rFonts w:asciiTheme="minorHAnsi" w:hAnsiTheme="minorHAnsi"/>
                <w:sz w:val="21"/>
                <w:szCs w:val="21"/>
              </w:rPr>
              <w:t>would</w:t>
            </w:r>
            <w:r w:rsidR="004715FA">
              <w:rPr>
                <w:rFonts w:asciiTheme="minorHAnsi" w:hAnsiTheme="minorHAnsi"/>
                <w:sz w:val="21"/>
                <w:szCs w:val="21"/>
              </w:rPr>
              <w:t xml:space="preserve"> do </w:t>
            </w:r>
            <w:r w:rsidR="003D094C">
              <w:rPr>
                <w:rFonts w:asciiTheme="minorHAnsi" w:hAnsiTheme="minorHAnsi"/>
                <w:sz w:val="21"/>
                <w:szCs w:val="21"/>
              </w:rPr>
              <w:t>everything it</w:t>
            </w:r>
            <w:r w:rsidR="004715FA">
              <w:rPr>
                <w:rFonts w:asciiTheme="minorHAnsi" w:hAnsiTheme="minorHAnsi"/>
                <w:sz w:val="21"/>
                <w:szCs w:val="21"/>
              </w:rPr>
              <w:t xml:space="preserve"> can to help get things </w:t>
            </w:r>
            <w:r w:rsidR="00C368C9">
              <w:rPr>
                <w:rFonts w:asciiTheme="minorHAnsi" w:hAnsiTheme="minorHAnsi"/>
                <w:sz w:val="21"/>
                <w:szCs w:val="21"/>
              </w:rPr>
              <w:t>entered before going live</w:t>
            </w:r>
            <w:r w:rsidR="004715FA">
              <w:rPr>
                <w:rFonts w:asciiTheme="minorHAnsi" w:hAnsiTheme="minorHAnsi"/>
                <w:sz w:val="21"/>
                <w:szCs w:val="21"/>
              </w:rPr>
              <w:t xml:space="preserve">. Wellman expressed that he would like to see the study delayed until the regional </w:t>
            </w:r>
            <w:r w:rsidR="003D094C">
              <w:rPr>
                <w:rFonts w:asciiTheme="minorHAnsi" w:hAnsiTheme="minorHAnsi"/>
                <w:sz w:val="21"/>
                <w:szCs w:val="21"/>
              </w:rPr>
              <w:t>coordinators</w:t>
            </w:r>
            <w:r w:rsidR="004715FA">
              <w:rPr>
                <w:rFonts w:asciiTheme="minorHAnsi" w:hAnsiTheme="minorHAnsi"/>
                <w:sz w:val="21"/>
                <w:szCs w:val="21"/>
              </w:rPr>
              <w:t xml:space="preserve"> are in place to help with </w:t>
            </w:r>
            <w:proofErr w:type="gramStart"/>
            <w:r w:rsidR="003D094C">
              <w:rPr>
                <w:rFonts w:asciiTheme="minorHAnsi" w:hAnsiTheme="minorHAnsi"/>
                <w:sz w:val="21"/>
                <w:szCs w:val="21"/>
              </w:rPr>
              <w:t>manpower</w:t>
            </w:r>
            <w:proofErr w:type="gramEnd"/>
            <w:r w:rsidR="004715FA">
              <w:rPr>
                <w:rFonts w:asciiTheme="minorHAnsi" w:hAnsiTheme="minorHAnsi"/>
                <w:sz w:val="21"/>
                <w:szCs w:val="21"/>
              </w:rPr>
              <w:t xml:space="preserve">. Daniels asked if having the </w:t>
            </w:r>
            <w:r w:rsidR="00C368C9">
              <w:rPr>
                <w:rFonts w:asciiTheme="minorHAnsi" w:hAnsiTheme="minorHAnsi"/>
                <w:sz w:val="21"/>
                <w:szCs w:val="21"/>
              </w:rPr>
              <w:t xml:space="preserve">county </w:t>
            </w:r>
            <w:r w:rsidR="004715FA">
              <w:rPr>
                <w:rFonts w:asciiTheme="minorHAnsi" w:hAnsiTheme="minorHAnsi"/>
                <w:sz w:val="21"/>
                <w:szCs w:val="21"/>
              </w:rPr>
              <w:t xml:space="preserve">commissioners involved might help to support the importance of the study </w:t>
            </w:r>
            <w:r w:rsidR="003D094C">
              <w:rPr>
                <w:rFonts w:asciiTheme="minorHAnsi" w:hAnsiTheme="minorHAnsi"/>
                <w:sz w:val="21"/>
                <w:szCs w:val="21"/>
              </w:rPr>
              <w:t>making</w:t>
            </w:r>
            <w:r w:rsidR="004715FA">
              <w:rPr>
                <w:rFonts w:asciiTheme="minorHAnsi" w:hAnsiTheme="minorHAnsi"/>
                <w:sz w:val="21"/>
                <w:szCs w:val="21"/>
              </w:rPr>
              <w:t xml:space="preserve"> the PD’s more willing</w:t>
            </w:r>
            <w:r w:rsidR="00C368C9">
              <w:rPr>
                <w:rFonts w:asciiTheme="minorHAnsi" w:hAnsiTheme="minorHAnsi"/>
                <w:sz w:val="21"/>
                <w:szCs w:val="21"/>
              </w:rPr>
              <w:t xml:space="preserve"> to participate</w:t>
            </w:r>
            <w:r w:rsidR="004715FA">
              <w:rPr>
                <w:rFonts w:asciiTheme="minorHAnsi" w:hAnsiTheme="minorHAnsi"/>
                <w:sz w:val="21"/>
                <w:szCs w:val="21"/>
              </w:rPr>
              <w:t>. ED Simmons asked if an email to the</w:t>
            </w:r>
            <w:r w:rsidR="00C368C9">
              <w:rPr>
                <w:rFonts w:asciiTheme="minorHAnsi" w:hAnsiTheme="minorHAnsi"/>
                <w:sz w:val="21"/>
                <w:szCs w:val="21"/>
              </w:rPr>
              <w:t xml:space="preserve"> county</w:t>
            </w:r>
            <w:r w:rsidR="004715FA">
              <w:rPr>
                <w:rFonts w:asciiTheme="minorHAnsi" w:hAnsiTheme="minorHAnsi"/>
                <w:sz w:val="21"/>
                <w:szCs w:val="21"/>
              </w:rPr>
              <w:t xml:space="preserve"> commissioners would be the best way to communicate. Daniels </w:t>
            </w:r>
            <w:r w:rsidR="003D094C">
              <w:rPr>
                <w:rFonts w:asciiTheme="minorHAnsi" w:hAnsiTheme="minorHAnsi"/>
                <w:sz w:val="21"/>
                <w:szCs w:val="21"/>
              </w:rPr>
              <w:t xml:space="preserve">responded </w:t>
            </w:r>
            <w:r w:rsidR="004715FA">
              <w:rPr>
                <w:rFonts w:asciiTheme="minorHAnsi" w:hAnsiTheme="minorHAnsi"/>
                <w:sz w:val="21"/>
                <w:szCs w:val="21"/>
              </w:rPr>
              <w:t>yes that would be the best</w:t>
            </w:r>
            <w:r w:rsidR="006F148B">
              <w:rPr>
                <w:rFonts w:asciiTheme="minorHAnsi" w:hAnsiTheme="minorHAnsi"/>
                <w:sz w:val="21"/>
                <w:szCs w:val="21"/>
              </w:rPr>
              <w:t>,</w:t>
            </w:r>
            <w:r w:rsidR="004715FA">
              <w:rPr>
                <w:rFonts w:asciiTheme="minorHAnsi" w:hAnsiTheme="minorHAnsi"/>
                <w:sz w:val="21"/>
                <w:szCs w:val="21"/>
              </w:rPr>
              <w:t xml:space="preserve"> </w:t>
            </w:r>
            <w:r w:rsidR="006F148B">
              <w:rPr>
                <w:rFonts w:asciiTheme="minorHAnsi" w:hAnsiTheme="minorHAnsi"/>
                <w:sz w:val="21"/>
                <w:szCs w:val="21"/>
              </w:rPr>
              <w:t>a</w:t>
            </w:r>
            <w:r w:rsidR="003D094C">
              <w:rPr>
                <w:rFonts w:asciiTheme="minorHAnsi" w:hAnsiTheme="minorHAnsi"/>
                <w:sz w:val="21"/>
                <w:szCs w:val="21"/>
              </w:rPr>
              <w:t>dding that if you</w:t>
            </w:r>
            <w:r w:rsidR="004715FA">
              <w:rPr>
                <w:rFonts w:asciiTheme="minorHAnsi" w:hAnsiTheme="minorHAnsi"/>
                <w:sz w:val="21"/>
                <w:szCs w:val="21"/>
              </w:rPr>
              <w:t xml:space="preserve"> have everyone on board the</w:t>
            </w:r>
            <w:r w:rsidR="003D094C">
              <w:rPr>
                <w:rFonts w:asciiTheme="minorHAnsi" w:hAnsiTheme="minorHAnsi"/>
                <w:sz w:val="21"/>
                <w:szCs w:val="21"/>
              </w:rPr>
              <w:t>n</w:t>
            </w:r>
            <w:r w:rsidR="004715FA">
              <w:rPr>
                <w:rFonts w:asciiTheme="minorHAnsi" w:hAnsiTheme="minorHAnsi"/>
                <w:sz w:val="21"/>
                <w:szCs w:val="21"/>
              </w:rPr>
              <w:t xml:space="preserve"> they all agree that they will need to make sure it </w:t>
            </w:r>
            <w:proofErr w:type="gramStart"/>
            <w:r w:rsidR="003D094C">
              <w:rPr>
                <w:rFonts w:asciiTheme="minorHAnsi" w:hAnsiTheme="minorHAnsi"/>
                <w:sz w:val="21"/>
                <w:szCs w:val="21"/>
              </w:rPr>
              <w:t>is</w:t>
            </w:r>
            <w:r w:rsidR="004715FA">
              <w:rPr>
                <w:rFonts w:asciiTheme="minorHAnsi" w:hAnsiTheme="minorHAnsi"/>
                <w:sz w:val="21"/>
                <w:szCs w:val="21"/>
              </w:rPr>
              <w:t xml:space="preserve"> done</w:t>
            </w:r>
            <w:proofErr w:type="gramEnd"/>
            <w:r w:rsidR="004715FA">
              <w:rPr>
                <w:rFonts w:asciiTheme="minorHAnsi" w:hAnsiTheme="minorHAnsi"/>
                <w:sz w:val="21"/>
                <w:szCs w:val="21"/>
              </w:rPr>
              <w:t xml:space="preserve">. ED Simmons went back to Wellman’s comment, if </w:t>
            </w:r>
            <w:r w:rsidR="003D094C">
              <w:rPr>
                <w:rFonts w:asciiTheme="minorHAnsi" w:hAnsiTheme="minorHAnsi"/>
                <w:sz w:val="21"/>
                <w:szCs w:val="21"/>
              </w:rPr>
              <w:t xml:space="preserve">the </w:t>
            </w:r>
            <w:r w:rsidR="006F148B">
              <w:rPr>
                <w:rFonts w:asciiTheme="minorHAnsi" w:hAnsiTheme="minorHAnsi"/>
                <w:sz w:val="21"/>
                <w:szCs w:val="21"/>
              </w:rPr>
              <w:t>C</w:t>
            </w:r>
            <w:r w:rsidR="003D094C">
              <w:rPr>
                <w:rFonts w:asciiTheme="minorHAnsi" w:hAnsiTheme="minorHAnsi"/>
                <w:sz w:val="21"/>
                <w:szCs w:val="21"/>
              </w:rPr>
              <w:t xml:space="preserve">ommission were to </w:t>
            </w:r>
            <w:r w:rsidR="004715FA">
              <w:rPr>
                <w:rFonts w:asciiTheme="minorHAnsi" w:hAnsiTheme="minorHAnsi"/>
                <w:sz w:val="21"/>
                <w:szCs w:val="21"/>
              </w:rPr>
              <w:t xml:space="preserve">wait until the </w:t>
            </w:r>
            <w:r w:rsidR="006F148B">
              <w:rPr>
                <w:rFonts w:asciiTheme="minorHAnsi" w:hAnsiTheme="minorHAnsi"/>
                <w:sz w:val="21"/>
                <w:szCs w:val="21"/>
              </w:rPr>
              <w:t xml:space="preserve">RCs </w:t>
            </w:r>
            <w:r w:rsidR="004715FA">
              <w:rPr>
                <w:rFonts w:asciiTheme="minorHAnsi" w:hAnsiTheme="minorHAnsi"/>
                <w:sz w:val="21"/>
                <w:szCs w:val="21"/>
              </w:rPr>
              <w:t>are on board</w:t>
            </w:r>
            <w:r w:rsidR="003D094C">
              <w:rPr>
                <w:rFonts w:asciiTheme="minorHAnsi" w:hAnsiTheme="minorHAnsi"/>
                <w:sz w:val="21"/>
                <w:szCs w:val="21"/>
              </w:rPr>
              <w:t xml:space="preserve"> it</w:t>
            </w:r>
            <w:r w:rsidR="004715FA">
              <w:rPr>
                <w:rFonts w:asciiTheme="minorHAnsi" w:hAnsiTheme="minorHAnsi"/>
                <w:sz w:val="21"/>
                <w:szCs w:val="21"/>
              </w:rPr>
              <w:t xml:space="preserve"> may </w:t>
            </w:r>
            <w:r w:rsidR="003D094C">
              <w:rPr>
                <w:rFonts w:asciiTheme="minorHAnsi" w:hAnsiTheme="minorHAnsi"/>
                <w:sz w:val="21"/>
                <w:szCs w:val="21"/>
              </w:rPr>
              <w:t>result in</w:t>
            </w:r>
            <w:r w:rsidR="004715FA">
              <w:rPr>
                <w:rFonts w:asciiTheme="minorHAnsi" w:hAnsiTheme="minorHAnsi"/>
                <w:sz w:val="21"/>
                <w:szCs w:val="21"/>
              </w:rPr>
              <w:t xml:space="preserve"> the caseload standard not mak</w:t>
            </w:r>
            <w:r w:rsidR="003D094C">
              <w:rPr>
                <w:rFonts w:asciiTheme="minorHAnsi" w:hAnsiTheme="minorHAnsi"/>
                <w:sz w:val="21"/>
                <w:szCs w:val="21"/>
              </w:rPr>
              <w:t>ing</w:t>
            </w:r>
            <w:r w:rsidR="004715FA">
              <w:rPr>
                <w:rFonts w:asciiTheme="minorHAnsi" w:hAnsiTheme="minorHAnsi"/>
                <w:sz w:val="21"/>
                <w:szCs w:val="21"/>
              </w:rPr>
              <w:t xml:space="preserve"> it </w:t>
            </w:r>
            <w:r w:rsidR="003D094C">
              <w:rPr>
                <w:rFonts w:asciiTheme="minorHAnsi" w:hAnsiTheme="minorHAnsi"/>
                <w:sz w:val="21"/>
                <w:szCs w:val="21"/>
              </w:rPr>
              <w:t>in</w:t>
            </w:r>
            <w:r w:rsidR="004715FA">
              <w:rPr>
                <w:rFonts w:asciiTheme="minorHAnsi" w:hAnsiTheme="minorHAnsi"/>
                <w:sz w:val="21"/>
                <w:szCs w:val="21"/>
              </w:rPr>
              <w:t xml:space="preserve"> the next </w:t>
            </w:r>
            <w:r w:rsidR="003D094C">
              <w:rPr>
                <w:rFonts w:asciiTheme="minorHAnsi" w:hAnsiTheme="minorHAnsi"/>
                <w:sz w:val="21"/>
                <w:szCs w:val="21"/>
              </w:rPr>
              <w:t>legislative</w:t>
            </w:r>
            <w:r w:rsidR="004715FA">
              <w:rPr>
                <w:rFonts w:asciiTheme="minorHAnsi" w:hAnsiTheme="minorHAnsi"/>
                <w:sz w:val="21"/>
                <w:szCs w:val="21"/>
              </w:rPr>
              <w:t xml:space="preserve"> session</w:t>
            </w:r>
            <w:r w:rsidR="006F148B">
              <w:rPr>
                <w:rFonts w:asciiTheme="minorHAnsi" w:hAnsiTheme="minorHAnsi"/>
                <w:sz w:val="21"/>
                <w:szCs w:val="21"/>
              </w:rPr>
              <w:t>, w</w:t>
            </w:r>
            <w:r w:rsidR="003D094C">
              <w:rPr>
                <w:rFonts w:asciiTheme="minorHAnsi" w:hAnsiTheme="minorHAnsi"/>
                <w:sz w:val="21"/>
                <w:szCs w:val="21"/>
              </w:rPr>
              <w:t>hich</w:t>
            </w:r>
            <w:r w:rsidR="004715FA">
              <w:rPr>
                <w:rFonts w:asciiTheme="minorHAnsi" w:hAnsiTheme="minorHAnsi"/>
                <w:sz w:val="21"/>
                <w:szCs w:val="21"/>
              </w:rPr>
              <w:t xml:space="preserve"> is something the legislators wanted to see </w:t>
            </w:r>
            <w:r w:rsidR="00C368C9">
              <w:rPr>
                <w:rFonts w:asciiTheme="minorHAnsi" w:hAnsiTheme="minorHAnsi"/>
                <w:sz w:val="21"/>
                <w:szCs w:val="21"/>
              </w:rPr>
              <w:t xml:space="preserve">happen </w:t>
            </w:r>
            <w:r w:rsidR="004715FA">
              <w:rPr>
                <w:rFonts w:asciiTheme="minorHAnsi" w:hAnsiTheme="minorHAnsi"/>
                <w:sz w:val="21"/>
                <w:szCs w:val="21"/>
              </w:rPr>
              <w:t>in the next session. Wellman asked what was involved with the dat</w:t>
            </w:r>
            <w:r w:rsidR="00666991">
              <w:rPr>
                <w:rFonts w:asciiTheme="minorHAnsi" w:hAnsiTheme="minorHAnsi"/>
                <w:sz w:val="21"/>
                <w:szCs w:val="21"/>
              </w:rPr>
              <w:t>a</w:t>
            </w:r>
            <w:r w:rsidR="004715FA">
              <w:rPr>
                <w:rFonts w:asciiTheme="minorHAnsi" w:hAnsiTheme="minorHAnsi"/>
                <w:sz w:val="21"/>
                <w:szCs w:val="21"/>
              </w:rPr>
              <w:t xml:space="preserve"> entry. IPI and </w:t>
            </w:r>
            <w:r w:rsidR="00666991">
              <w:rPr>
                <w:rFonts w:asciiTheme="minorHAnsi" w:hAnsiTheme="minorHAnsi"/>
                <w:sz w:val="21"/>
                <w:szCs w:val="21"/>
              </w:rPr>
              <w:t xml:space="preserve">Mr. </w:t>
            </w:r>
            <w:r w:rsidR="004715FA">
              <w:rPr>
                <w:rFonts w:asciiTheme="minorHAnsi" w:hAnsiTheme="minorHAnsi"/>
                <w:sz w:val="21"/>
                <w:szCs w:val="21"/>
              </w:rPr>
              <w:t xml:space="preserve">Masser </w:t>
            </w:r>
            <w:r w:rsidR="00666991">
              <w:rPr>
                <w:rFonts w:asciiTheme="minorHAnsi" w:hAnsiTheme="minorHAnsi"/>
                <w:sz w:val="21"/>
                <w:szCs w:val="21"/>
              </w:rPr>
              <w:t>explained</w:t>
            </w:r>
            <w:r w:rsidR="004715FA">
              <w:rPr>
                <w:rFonts w:asciiTheme="minorHAnsi" w:hAnsiTheme="minorHAnsi"/>
                <w:sz w:val="21"/>
                <w:szCs w:val="21"/>
              </w:rPr>
              <w:t xml:space="preserve"> what field</w:t>
            </w:r>
            <w:r w:rsidR="00666991">
              <w:rPr>
                <w:rFonts w:asciiTheme="minorHAnsi" w:hAnsiTheme="minorHAnsi"/>
                <w:sz w:val="21"/>
                <w:szCs w:val="21"/>
              </w:rPr>
              <w:t xml:space="preserve">s would </w:t>
            </w:r>
            <w:r w:rsidR="004715FA">
              <w:rPr>
                <w:rFonts w:asciiTheme="minorHAnsi" w:hAnsiTheme="minorHAnsi"/>
                <w:sz w:val="21"/>
                <w:szCs w:val="21"/>
              </w:rPr>
              <w:t xml:space="preserve">need to </w:t>
            </w:r>
            <w:proofErr w:type="gramStart"/>
            <w:r w:rsidR="004715FA">
              <w:rPr>
                <w:rFonts w:asciiTheme="minorHAnsi" w:hAnsiTheme="minorHAnsi"/>
                <w:sz w:val="21"/>
                <w:szCs w:val="21"/>
              </w:rPr>
              <w:t>be filled</w:t>
            </w:r>
            <w:proofErr w:type="gramEnd"/>
            <w:r w:rsidR="004715FA">
              <w:rPr>
                <w:rFonts w:asciiTheme="minorHAnsi" w:hAnsiTheme="minorHAnsi"/>
                <w:sz w:val="21"/>
                <w:szCs w:val="21"/>
              </w:rPr>
              <w:t xml:space="preserve"> and it was taking </w:t>
            </w:r>
            <w:r w:rsidR="00666991">
              <w:rPr>
                <w:rFonts w:asciiTheme="minorHAnsi" w:hAnsiTheme="minorHAnsi"/>
                <w:sz w:val="21"/>
                <w:szCs w:val="21"/>
              </w:rPr>
              <w:lastRenderedPageBreak/>
              <w:t>approximately</w:t>
            </w:r>
            <w:r w:rsidR="004715FA">
              <w:rPr>
                <w:rFonts w:asciiTheme="minorHAnsi" w:hAnsiTheme="minorHAnsi"/>
                <w:sz w:val="21"/>
                <w:szCs w:val="21"/>
              </w:rPr>
              <w:t xml:space="preserve"> 14 seconds</w:t>
            </w:r>
            <w:r w:rsidR="00666991">
              <w:rPr>
                <w:rFonts w:asciiTheme="minorHAnsi" w:hAnsiTheme="minorHAnsi"/>
                <w:sz w:val="21"/>
                <w:szCs w:val="21"/>
              </w:rPr>
              <w:t xml:space="preserve"> to make those entries</w:t>
            </w:r>
            <w:r w:rsidR="00A86D9E">
              <w:rPr>
                <w:rFonts w:asciiTheme="minorHAnsi" w:hAnsiTheme="minorHAnsi"/>
                <w:sz w:val="21"/>
                <w:szCs w:val="21"/>
              </w:rPr>
              <w:t xml:space="preserve">. </w:t>
            </w:r>
            <w:r w:rsidR="004715FA">
              <w:rPr>
                <w:rFonts w:asciiTheme="minorHAnsi" w:hAnsiTheme="minorHAnsi"/>
                <w:sz w:val="21"/>
                <w:szCs w:val="21"/>
              </w:rPr>
              <w:t xml:space="preserve">Fredericksen asked with the limited information </w:t>
            </w:r>
            <w:proofErr w:type="gramStart"/>
            <w:r w:rsidR="00C368C9">
              <w:rPr>
                <w:rFonts w:asciiTheme="minorHAnsi" w:hAnsiTheme="minorHAnsi"/>
                <w:sz w:val="21"/>
                <w:szCs w:val="21"/>
              </w:rPr>
              <w:t>being entered</w:t>
            </w:r>
            <w:proofErr w:type="gramEnd"/>
            <w:r w:rsidR="00F720C0">
              <w:rPr>
                <w:rFonts w:asciiTheme="minorHAnsi" w:hAnsiTheme="minorHAnsi"/>
                <w:sz w:val="21"/>
                <w:szCs w:val="21"/>
              </w:rPr>
              <w:t xml:space="preserve"> how </w:t>
            </w:r>
            <w:r w:rsidR="00666991">
              <w:rPr>
                <w:rFonts w:asciiTheme="minorHAnsi" w:hAnsiTheme="minorHAnsi"/>
                <w:sz w:val="21"/>
                <w:szCs w:val="21"/>
              </w:rPr>
              <w:t>that communicates</w:t>
            </w:r>
            <w:r w:rsidR="00F720C0">
              <w:rPr>
                <w:rFonts w:asciiTheme="minorHAnsi" w:hAnsiTheme="minorHAnsi"/>
                <w:sz w:val="21"/>
                <w:szCs w:val="21"/>
              </w:rPr>
              <w:t xml:space="preserve"> to the </w:t>
            </w:r>
            <w:r w:rsidR="00666991">
              <w:rPr>
                <w:rFonts w:asciiTheme="minorHAnsi" w:hAnsiTheme="minorHAnsi"/>
                <w:sz w:val="21"/>
                <w:szCs w:val="21"/>
              </w:rPr>
              <w:t>remainder</w:t>
            </w:r>
            <w:r w:rsidR="00F720C0">
              <w:rPr>
                <w:rFonts w:asciiTheme="minorHAnsi" w:hAnsiTheme="minorHAnsi"/>
                <w:sz w:val="21"/>
                <w:szCs w:val="21"/>
              </w:rPr>
              <w:t xml:space="preserve"> of the case</w:t>
            </w:r>
            <w:r w:rsidR="00A86D9E">
              <w:rPr>
                <w:rFonts w:asciiTheme="minorHAnsi" w:hAnsiTheme="minorHAnsi"/>
                <w:sz w:val="21"/>
                <w:szCs w:val="21"/>
              </w:rPr>
              <w:t xml:space="preserve">. </w:t>
            </w:r>
            <w:r w:rsidR="00C368C9">
              <w:rPr>
                <w:rFonts w:asciiTheme="minorHAnsi" w:hAnsiTheme="minorHAnsi"/>
                <w:sz w:val="21"/>
                <w:szCs w:val="21"/>
              </w:rPr>
              <w:t xml:space="preserve">Mr. </w:t>
            </w:r>
            <w:r w:rsidR="00F720C0">
              <w:rPr>
                <w:rFonts w:asciiTheme="minorHAnsi" w:hAnsiTheme="minorHAnsi"/>
                <w:sz w:val="21"/>
                <w:szCs w:val="21"/>
              </w:rPr>
              <w:t xml:space="preserve">Masser explained how the process </w:t>
            </w:r>
            <w:r w:rsidR="00666991">
              <w:rPr>
                <w:rFonts w:asciiTheme="minorHAnsi" w:hAnsiTheme="minorHAnsi"/>
                <w:sz w:val="21"/>
                <w:szCs w:val="21"/>
              </w:rPr>
              <w:t>would</w:t>
            </w:r>
            <w:r w:rsidR="00F720C0">
              <w:rPr>
                <w:rFonts w:asciiTheme="minorHAnsi" w:hAnsiTheme="minorHAnsi"/>
                <w:sz w:val="21"/>
                <w:szCs w:val="21"/>
              </w:rPr>
              <w:t xml:space="preserve"> work</w:t>
            </w:r>
            <w:r w:rsidR="00A86D9E">
              <w:rPr>
                <w:rFonts w:asciiTheme="minorHAnsi" w:hAnsiTheme="minorHAnsi"/>
                <w:sz w:val="21"/>
                <w:szCs w:val="21"/>
              </w:rPr>
              <w:t xml:space="preserve">. </w:t>
            </w:r>
            <w:r w:rsidR="00F720C0">
              <w:rPr>
                <w:rFonts w:asciiTheme="minorHAnsi" w:hAnsiTheme="minorHAnsi"/>
                <w:sz w:val="21"/>
                <w:szCs w:val="21"/>
              </w:rPr>
              <w:t xml:space="preserve">IPI </w:t>
            </w:r>
            <w:r w:rsidR="00666991">
              <w:rPr>
                <w:rFonts w:asciiTheme="minorHAnsi" w:hAnsiTheme="minorHAnsi"/>
                <w:sz w:val="21"/>
                <w:szCs w:val="21"/>
              </w:rPr>
              <w:t>added</w:t>
            </w:r>
            <w:r w:rsidR="00F720C0">
              <w:rPr>
                <w:rFonts w:asciiTheme="minorHAnsi" w:hAnsiTheme="minorHAnsi"/>
                <w:sz w:val="21"/>
                <w:szCs w:val="21"/>
              </w:rPr>
              <w:t xml:space="preserve"> </w:t>
            </w:r>
            <w:proofErr w:type="gramStart"/>
            <w:r w:rsidR="00F720C0">
              <w:rPr>
                <w:rFonts w:asciiTheme="minorHAnsi" w:hAnsiTheme="minorHAnsi"/>
                <w:sz w:val="21"/>
                <w:szCs w:val="21"/>
              </w:rPr>
              <w:t xml:space="preserve">that it is </w:t>
            </w:r>
            <w:r w:rsidR="00666991">
              <w:rPr>
                <w:rFonts w:asciiTheme="minorHAnsi" w:hAnsiTheme="minorHAnsi"/>
                <w:sz w:val="21"/>
                <w:szCs w:val="21"/>
              </w:rPr>
              <w:t>also</w:t>
            </w:r>
            <w:r w:rsidR="00F720C0">
              <w:rPr>
                <w:rFonts w:asciiTheme="minorHAnsi" w:hAnsiTheme="minorHAnsi"/>
                <w:sz w:val="21"/>
                <w:szCs w:val="21"/>
              </w:rPr>
              <w:t xml:space="preserve"> a system that can be </w:t>
            </w:r>
            <w:r w:rsidR="00046C72">
              <w:rPr>
                <w:rFonts w:asciiTheme="minorHAnsi" w:hAnsiTheme="minorHAnsi"/>
                <w:sz w:val="21"/>
                <w:szCs w:val="21"/>
              </w:rPr>
              <w:t>used</w:t>
            </w:r>
            <w:r w:rsidR="00F720C0">
              <w:rPr>
                <w:rFonts w:asciiTheme="minorHAnsi" w:hAnsiTheme="minorHAnsi"/>
                <w:sz w:val="21"/>
                <w:szCs w:val="21"/>
              </w:rPr>
              <w:t xml:space="preserve"> </w:t>
            </w:r>
            <w:r w:rsidR="00666991">
              <w:rPr>
                <w:rFonts w:asciiTheme="minorHAnsi" w:hAnsiTheme="minorHAnsi"/>
                <w:sz w:val="21"/>
                <w:szCs w:val="21"/>
              </w:rPr>
              <w:t>mobility</w:t>
            </w:r>
            <w:proofErr w:type="gramEnd"/>
            <w:r w:rsidR="00A86D9E">
              <w:rPr>
                <w:rFonts w:asciiTheme="minorHAnsi" w:hAnsiTheme="minorHAnsi"/>
                <w:sz w:val="21"/>
                <w:szCs w:val="21"/>
              </w:rPr>
              <w:t xml:space="preserve">. </w:t>
            </w:r>
          </w:p>
          <w:p w:rsidR="00463E00" w:rsidRDefault="00F720C0" w:rsidP="00463E00">
            <w:pPr>
              <w:pStyle w:val="ListParagraph"/>
              <w:ind w:left="780"/>
              <w:jc w:val="both"/>
              <w:rPr>
                <w:rFonts w:asciiTheme="minorHAnsi" w:hAnsiTheme="minorHAnsi"/>
                <w:sz w:val="21"/>
                <w:szCs w:val="21"/>
              </w:rPr>
            </w:pPr>
            <w:r w:rsidRPr="00463E00">
              <w:rPr>
                <w:rFonts w:asciiTheme="minorHAnsi" w:hAnsiTheme="minorHAnsi"/>
                <w:sz w:val="21"/>
                <w:szCs w:val="21"/>
                <w:u w:val="single"/>
              </w:rPr>
              <w:t>I</w:t>
            </w:r>
            <w:r w:rsidR="00463E00">
              <w:rPr>
                <w:rFonts w:asciiTheme="minorHAnsi" w:hAnsiTheme="minorHAnsi"/>
                <w:sz w:val="21"/>
                <w:szCs w:val="21"/>
                <w:u w:val="single"/>
              </w:rPr>
              <w:t>daho Policy Institute (“I</w:t>
            </w:r>
            <w:r w:rsidRPr="00463E00">
              <w:rPr>
                <w:rFonts w:asciiTheme="minorHAnsi" w:hAnsiTheme="minorHAnsi"/>
                <w:sz w:val="21"/>
                <w:szCs w:val="21"/>
                <w:u w:val="single"/>
              </w:rPr>
              <w:t>PI</w:t>
            </w:r>
            <w:r w:rsidR="00463E00">
              <w:rPr>
                <w:rFonts w:asciiTheme="minorHAnsi" w:hAnsiTheme="minorHAnsi"/>
                <w:sz w:val="21"/>
                <w:szCs w:val="21"/>
                <w:u w:val="single"/>
              </w:rPr>
              <w:t>”)</w:t>
            </w:r>
            <w:r w:rsidRPr="00463E00">
              <w:rPr>
                <w:rFonts w:asciiTheme="minorHAnsi" w:hAnsiTheme="minorHAnsi"/>
                <w:sz w:val="21"/>
                <w:szCs w:val="21"/>
                <w:u w:val="single"/>
              </w:rPr>
              <w:t xml:space="preserve"> Presentation</w:t>
            </w:r>
            <w:r>
              <w:rPr>
                <w:rFonts w:asciiTheme="minorHAnsi" w:hAnsiTheme="minorHAnsi"/>
                <w:sz w:val="21"/>
                <w:szCs w:val="21"/>
              </w:rPr>
              <w:t xml:space="preserve">: </w:t>
            </w:r>
            <w:r w:rsidR="00C368C9">
              <w:rPr>
                <w:rFonts w:asciiTheme="minorHAnsi" w:hAnsiTheme="minorHAnsi"/>
                <w:sz w:val="21"/>
                <w:szCs w:val="21"/>
              </w:rPr>
              <w:t xml:space="preserve">Vanessa Fry and Greg Hill </w:t>
            </w:r>
            <w:r w:rsidR="006F148B">
              <w:rPr>
                <w:rFonts w:asciiTheme="minorHAnsi" w:hAnsiTheme="minorHAnsi"/>
                <w:sz w:val="21"/>
                <w:szCs w:val="21"/>
              </w:rPr>
              <w:t xml:space="preserve">from </w:t>
            </w:r>
            <w:r>
              <w:rPr>
                <w:rFonts w:asciiTheme="minorHAnsi" w:hAnsiTheme="minorHAnsi"/>
                <w:sz w:val="21"/>
                <w:szCs w:val="21"/>
              </w:rPr>
              <w:t>IPI discussed the other states and the periods in which</w:t>
            </w:r>
            <w:r w:rsidR="00C368C9">
              <w:rPr>
                <w:rFonts w:asciiTheme="minorHAnsi" w:hAnsiTheme="minorHAnsi"/>
                <w:sz w:val="21"/>
                <w:szCs w:val="21"/>
              </w:rPr>
              <w:t xml:space="preserve"> studies have</w:t>
            </w:r>
            <w:r>
              <w:rPr>
                <w:rFonts w:asciiTheme="minorHAnsi" w:hAnsiTheme="minorHAnsi"/>
                <w:sz w:val="21"/>
                <w:szCs w:val="21"/>
              </w:rPr>
              <w:t xml:space="preserve"> occurred</w:t>
            </w:r>
            <w:r w:rsidR="006F148B">
              <w:rPr>
                <w:rFonts w:asciiTheme="minorHAnsi" w:hAnsiTheme="minorHAnsi"/>
                <w:sz w:val="21"/>
                <w:szCs w:val="21"/>
              </w:rPr>
              <w:t xml:space="preserve"> and</w:t>
            </w:r>
            <w:r>
              <w:rPr>
                <w:rFonts w:asciiTheme="minorHAnsi" w:hAnsiTheme="minorHAnsi"/>
                <w:sz w:val="21"/>
                <w:szCs w:val="21"/>
              </w:rPr>
              <w:t xml:space="preserve"> </w:t>
            </w:r>
            <w:r w:rsidR="006F148B">
              <w:rPr>
                <w:rFonts w:asciiTheme="minorHAnsi" w:hAnsiTheme="minorHAnsi"/>
                <w:sz w:val="21"/>
                <w:szCs w:val="21"/>
              </w:rPr>
              <w:t>t</w:t>
            </w:r>
            <w:r>
              <w:rPr>
                <w:rFonts w:asciiTheme="minorHAnsi" w:hAnsiTheme="minorHAnsi"/>
                <w:sz w:val="21"/>
                <w:szCs w:val="21"/>
              </w:rPr>
              <w:t xml:space="preserve">hen discussed how the process will work for Idaho’s study. PD’s across the state will play a key </w:t>
            </w:r>
            <w:r w:rsidR="00666991">
              <w:rPr>
                <w:rFonts w:asciiTheme="minorHAnsi" w:hAnsiTheme="minorHAnsi"/>
                <w:sz w:val="21"/>
                <w:szCs w:val="21"/>
              </w:rPr>
              <w:t>role</w:t>
            </w:r>
            <w:r>
              <w:rPr>
                <w:rFonts w:asciiTheme="minorHAnsi" w:hAnsiTheme="minorHAnsi"/>
                <w:sz w:val="21"/>
                <w:szCs w:val="21"/>
              </w:rPr>
              <w:t xml:space="preserve"> in developing the standards. They will </w:t>
            </w:r>
            <w:r w:rsidR="006F148B">
              <w:rPr>
                <w:rFonts w:asciiTheme="minorHAnsi" w:hAnsiTheme="minorHAnsi"/>
                <w:sz w:val="21"/>
                <w:szCs w:val="21"/>
              </w:rPr>
              <w:t>e</w:t>
            </w:r>
            <w:r>
              <w:rPr>
                <w:rFonts w:asciiTheme="minorHAnsi" w:hAnsiTheme="minorHAnsi"/>
                <w:sz w:val="21"/>
                <w:szCs w:val="21"/>
              </w:rPr>
              <w:t xml:space="preserve">nsure that there is good representation from all over the state providing for good </w:t>
            </w:r>
            <w:r w:rsidR="00666991">
              <w:rPr>
                <w:rFonts w:asciiTheme="minorHAnsi" w:hAnsiTheme="minorHAnsi"/>
                <w:sz w:val="21"/>
                <w:szCs w:val="21"/>
              </w:rPr>
              <w:t>rural</w:t>
            </w:r>
            <w:r>
              <w:rPr>
                <w:rFonts w:asciiTheme="minorHAnsi" w:hAnsiTheme="minorHAnsi"/>
                <w:sz w:val="21"/>
                <w:szCs w:val="21"/>
              </w:rPr>
              <w:t xml:space="preserve"> representation. </w:t>
            </w:r>
            <w:r w:rsidR="0046274D">
              <w:rPr>
                <w:rFonts w:asciiTheme="minorHAnsi" w:hAnsiTheme="minorHAnsi"/>
                <w:sz w:val="21"/>
                <w:szCs w:val="21"/>
              </w:rPr>
              <w:t xml:space="preserve">Fredericksen asked what type of information </w:t>
            </w:r>
            <w:proofErr w:type="gramStart"/>
            <w:r w:rsidR="00C368C9">
              <w:rPr>
                <w:rFonts w:asciiTheme="minorHAnsi" w:hAnsiTheme="minorHAnsi"/>
                <w:sz w:val="21"/>
                <w:szCs w:val="21"/>
              </w:rPr>
              <w:t>is being requested</w:t>
            </w:r>
            <w:proofErr w:type="gramEnd"/>
            <w:r w:rsidR="0046274D">
              <w:rPr>
                <w:rFonts w:asciiTheme="minorHAnsi" w:hAnsiTheme="minorHAnsi"/>
                <w:sz w:val="21"/>
                <w:szCs w:val="21"/>
              </w:rPr>
              <w:t xml:space="preserve">. Charges, time and tasks will all be a part of the study, DD Jennings responded. Our website contains or will contain information on the study and training to help answer questions. DD </w:t>
            </w:r>
            <w:r w:rsidR="00666991">
              <w:rPr>
                <w:rFonts w:asciiTheme="minorHAnsi" w:hAnsiTheme="minorHAnsi"/>
                <w:sz w:val="21"/>
                <w:szCs w:val="21"/>
              </w:rPr>
              <w:t>Jennings</w:t>
            </w:r>
            <w:r w:rsidR="0046274D">
              <w:rPr>
                <w:rFonts w:asciiTheme="minorHAnsi" w:hAnsiTheme="minorHAnsi"/>
                <w:sz w:val="21"/>
                <w:szCs w:val="21"/>
              </w:rPr>
              <w:t xml:space="preserve"> offered that attorney </w:t>
            </w:r>
            <w:r w:rsidR="00666991">
              <w:rPr>
                <w:rFonts w:asciiTheme="minorHAnsi" w:hAnsiTheme="minorHAnsi"/>
                <w:sz w:val="21"/>
                <w:szCs w:val="21"/>
              </w:rPr>
              <w:t>anonymity</w:t>
            </w:r>
            <w:r w:rsidR="0046274D">
              <w:rPr>
                <w:rFonts w:asciiTheme="minorHAnsi" w:hAnsiTheme="minorHAnsi"/>
                <w:sz w:val="21"/>
                <w:szCs w:val="21"/>
              </w:rPr>
              <w:t xml:space="preserve"> is important to the outcome of the study and they will have that through the process in which questions and concerns </w:t>
            </w:r>
            <w:proofErr w:type="gramStart"/>
            <w:r w:rsidR="0046274D">
              <w:rPr>
                <w:rFonts w:asciiTheme="minorHAnsi" w:hAnsiTheme="minorHAnsi"/>
                <w:sz w:val="21"/>
                <w:szCs w:val="21"/>
              </w:rPr>
              <w:t>are handled</w:t>
            </w:r>
            <w:proofErr w:type="gramEnd"/>
            <w:r w:rsidR="0046274D">
              <w:rPr>
                <w:rFonts w:asciiTheme="minorHAnsi" w:hAnsiTheme="minorHAnsi"/>
                <w:sz w:val="21"/>
                <w:szCs w:val="21"/>
              </w:rPr>
              <w:t xml:space="preserve">. </w:t>
            </w:r>
            <w:r w:rsidR="00666991">
              <w:rPr>
                <w:rFonts w:asciiTheme="minorHAnsi" w:hAnsiTheme="minorHAnsi"/>
                <w:sz w:val="21"/>
                <w:szCs w:val="21"/>
              </w:rPr>
              <w:t>Ms. Griesmyer</w:t>
            </w:r>
            <w:r w:rsidR="0046274D">
              <w:rPr>
                <w:rFonts w:asciiTheme="minorHAnsi" w:hAnsiTheme="minorHAnsi"/>
                <w:sz w:val="21"/>
                <w:szCs w:val="21"/>
              </w:rPr>
              <w:t xml:space="preserve"> asked</w:t>
            </w:r>
            <w:r w:rsidR="00666991">
              <w:rPr>
                <w:rFonts w:asciiTheme="minorHAnsi" w:hAnsiTheme="minorHAnsi"/>
                <w:sz w:val="21"/>
                <w:szCs w:val="21"/>
              </w:rPr>
              <w:t xml:space="preserve"> the chair </w:t>
            </w:r>
            <w:r w:rsidR="0046274D">
              <w:rPr>
                <w:rFonts w:asciiTheme="minorHAnsi" w:hAnsiTheme="minorHAnsi"/>
                <w:sz w:val="21"/>
                <w:szCs w:val="21"/>
              </w:rPr>
              <w:t xml:space="preserve">if she could ask a question. </w:t>
            </w:r>
            <w:r w:rsidR="00C368C9">
              <w:rPr>
                <w:rFonts w:asciiTheme="minorHAnsi" w:hAnsiTheme="minorHAnsi"/>
                <w:sz w:val="21"/>
                <w:szCs w:val="21"/>
              </w:rPr>
              <w:t>Bolz granted her request. Ms. Griesmyer asked, u</w:t>
            </w:r>
            <w:r w:rsidR="0046274D">
              <w:rPr>
                <w:rFonts w:asciiTheme="minorHAnsi" w:hAnsiTheme="minorHAnsi"/>
                <w:sz w:val="21"/>
                <w:szCs w:val="21"/>
              </w:rPr>
              <w:t xml:space="preserve">sing the </w:t>
            </w:r>
            <w:r w:rsidR="001A4030">
              <w:rPr>
                <w:rFonts w:asciiTheme="minorHAnsi" w:hAnsiTheme="minorHAnsi"/>
                <w:sz w:val="21"/>
                <w:szCs w:val="21"/>
              </w:rPr>
              <w:t>Delphi</w:t>
            </w:r>
            <w:r w:rsidR="0046274D">
              <w:rPr>
                <w:rFonts w:asciiTheme="minorHAnsi" w:hAnsiTheme="minorHAnsi"/>
                <w:sz w:val="21"/>
                <w:szCs w:val="21"/>
              </w:rPr>
              <w:t xml:space="preserve"> panel how will the standards balance out between the institution defender</w:t>
            </w:r>
            <w:r w:rsidR="00802F1C">
              <w:rPr>
                <w:rFonts w:asciiTheme="minorHAnsi" w:hAnsiTheme="minorHAnsi"/>
                <w:sz w:val="21"/>
                <w:szCs w:val="21"/>
              </w:rPr>
              <w:t>s</w:t>
            </w:r>
            <w:r w:rsidR="0046274D">
              <w:rPr>
                <w:rFonts w:asciiTheme="minorHAnsi" w:hAnsiTheme="minorHAnsi"/>
                <w:sz w:val="21"/>
                <w:szCs w:val="21"/>
              </w:rPr>
              <w:t xml:space="preserve"> and private defenders. DD Jennings </w:t>
            </w:r>
            <w:r w:rsidR="00802F1C">
              <w:rPr>
                <w:rFonts w:asciiTheme="minorHAnsi" w:hAnsiTheme="minorHAnsi"/>
                <w:sz w:val="21"/>
                <w:szCs w:val="21"/>
              </w:rPr>
              <w:t>responded</w:t>
            </w:r>
            <w:r w:rsidR="0046274D">
              <w:rPr>
                <w:rFonts w:asciiTheme="minorHAnsi" w:hAnsiTheme="minorHAnsi"/>
                <w:sz w:val="21"/>
                <w:szCs w:val="21"/>
              </w:rPr>
              <w:t xml:space="preserve"> that the </w:t>
            </w:r>
            <w:r w:rsidR="001A4030">
              <w:rPr>
                <w:rFonts w:asciiTheme="minorHAnsi" w:hAnsiTheme="minorHAnsi"/>
                <w:sz w:val="21"/>
                <w:szCs w:val="21"/>
              </w:rPr>
              <w:t>Delphi</w:t>
            </w:r>
            <w:r w:rsidR="0046274D">
              <w:rPr>
                <w:rFonts w:asciiTheme="minorHAnsi" w:hAnsiTheme="minorHAnsi"/>
                <w:sz w:val="21"/>
                <w:szCs w:val="21"/>
              </w:rPr>
              <w:t xml:space="preserve"> panel </w:t>
            </w:r>
            <w:r w:rsidR="00802F1C">
              <w:rPr>
                <w:rFonts w:asciiTheme="minorHAnsi" w:hAnsiTheme="minorHAnsi"/>
                <w:sz w:val="21"/>
                <w:szCs w:val="21"/>
              </w:rPr>
              <w:t>would</w:t>
            </w:r>
            <w:r w:rsidR="0046274D">
              <w:rPr>
                <w:rFonts w:asciiTheme="minorHAnsi" w:hAnsiTheme="minorHAnsi"/>
                <w:sz w:val="21"/>
                <w:szCs w:val="21"/>
              </w:rPr>
              <w:t xml:space="preserve"> contain a balance</w:t>
            </w:r>
            <w:r w:rsidR="00802F1C">
              <w:rPr>
                <w:rFonts w:asciiTheme="minorHAnsi" w:hAnsiTheme="minorHAnsi"/>
                <w:sz w:val="21"/>
                <w:szCs w:val="21"/>
              </w:rPr>
              <w:t>d</w:t>
            </w:r>
            <w:r w:rsidR="0046274D">
              <w:rPr>
                <w:rFonts w:asciiTheme="minorHAnsi" w:hAnsiTheme="minorHAnsi"/>
                <w:sz w:val="21"/>
                <w:szCs w:val="21"/>
              </w:rPr>
              <w:t xml:space="preserve"> represent</w:t>
            </w:r>
            <w:r w:rsidR="00802F1C">
              <w:rPr>
                <w:rFonts w:asciiTheme="minorHAnsi" w:hAnsiTheme="minorHAnsi"/>
                <w:sz w:val="21"/>
                <w:szCs w:val="21"/>
              </w:rPr>
              <w:t>ation</w:t>
            </w:r>
            <w:r w:rsidR="0046274D">
              <w:rPr>
                <w:rFonts w:asciiTheme="minorHAnsi" w:hAnsiTheme="minorHAnsi"/>
                <w:sz w:val="21"/>
                <w:szCs w:val="21"/>
              </w:rPr>
              <w:t xml:space="preserve"> of private and institutional defenders. The PDC </w:t>
            </w:r>
            <w:proofErr w:type="gramStart"/>
            <w:r w:rsidR="0046274D">
              <w:rPr>
                <w:rFonts w:asciiTheme="minorHAnsi" w:hAnsiTheme="minorHAnsi"/>
                <w:sz w:val="21"/>
                <w:szCs w:val="21"/>
              </w:rPr>
              <w:t>w</w:t>
            </w:r>
            <w:r w:rsidR="00802F1C">
              <w:rPr>
                <w:rFonts w:asciiTheme="minorHAnsi" w:hAnsiTheme="minorHAnsi"/>
                <w:sz w:val="21"/>
                <w:szCs w:val="21"/>
              </w:rPr>
              <w:t>ould</w:t>
            </w:r>
            <w:r w:rsidR="0046274D">
              <w:rPr>
                <w:rFonts w:asciiTheme="minorHAnsi" w:hAnsiTheme="minorHAnsi"/>
                <w:sz w:val="21"/>
                <w:szCs w:val="21"/>
              </w:rPr>
              <w:t xml:space="preserve"> not be involved</w:t>
            </w:r>
            <w:proofErr w:type="gramEnd"/>
            <w:r w:rsidR="0046274D">
              <w:rPr>
                <w:rFonts w:asciiTheme="minorHAnsi" w:hAnsiTheme="minorHAnsi"/>
                <w:sz w:val="21"/>
                <w:szCs w:val="21"/>
              </w:rPr>
              <w:t xml:space="preserve"> in the panel </w:t>
            </w:r>
            <w:r w:rsidR="00565478">
              <w:rPr>
                <w:rFonts w:asciiTheme="minorHAnsi" w:hAnsiTheme="minorHAnsi"/>
                <w:sz w:val="21"/>
                <w:szCs w:val="21"/>
              </w:rPr>
              <w:t>as it will</w:t>
            </w:r>
            <w:r w:rsidR="0046274D">
              <w:rPr>
                <w:rFonts w:asciiTheme="minorHAnsi" w:hAnsiTheme="minorHAnsi"/>
                <w:sz w:val="21"/>
                <w:szCs w:val="21"/>
              </w:rPr>
              <w:t xml:space="preserve"> inform the standards but</w:t>
            </w:r>
            <w:r w:rsidR="00802F1C">
              <w:rPr>
                <w:rFonts w:asciiTheme="minorHAnsi" w:hAnsiTheme="minorHAnsi"/>
                <w:sz w:val="21"/>
                <w:szCs w:val="21"/>
              </w:rPr>
              <w:t xml:space="preserve"> will </w:t>
            </w:r>
            <w:r w:rsidR="0046274D">
              <w:rPr>
                <w:rFonts w:asciiTheme="minorHAnsi" w:hAnsiTheme="minorHAnsi"/>
                <w:sz w:val="21"/>
                <w:szCs w:val="21"/>
              </w:rPr>
              <w:t xml:space="preserve">not set the </w:t>
            </w:r>
            <w:r w:rsidR="00802F1C">
              <w:rPr>
                <w:rFonts w:asciiTheme="minorHAnsi" w:hAnsiTheme="minorHAnsi"/>
                <w:sz w:val="21"/>
                <w:szCs w:val="21"/>
              </w:rPr>
              <w:t xml:space="preserve">actual </w:t>
            </w:r>
            <w:r w:rsidR="0046274D">
              <w:rPr>
                <w:rFonts w:asciiTheme="minorHAnsi" w:hAnsiTheme="minorHAnsi"/>
                <w:sz w:val="21"/>
                <w:szCs w:val="21"/>
              </w:rPr>
              <w:t xml:space="preserve">standard. </w:t>
            </w:r>
          </w:p>
          <w:p w:rsidR="00463E00" w:rsidRDefault="0046274D" w:rsidP="00463E00">
            <w:pPr>
              <w:pStyle w:val="ListParagraph"/>
              <w:ind w:left="780"/>
              <w:jc w:val="both"/>
              <w:rPr>
                <w:rFonts w:asciiTheme="minorHAnsi" w:hAnsiTheme="minorHAnsi"/>
                <w:sz w:val="21"/>
                <w:szCs w:val="21"/>
              </w:rPr>
            </w:pPr>
            <w:r>
              <w:rPr>
                <w:rFonts w:asciiTheme="minorHAnsi" w:hAnsiTheme="minorHAnsi"/>
                <w:sz w:val="21"/>
                <w:szCs w:val="21"/>
              </w:rPr>
              <w:t xml:space="preserve">Wellman asked about time sufficiency. IPI responded that the time </w:t>
            </w:r>
            <w:proofErr w:type="gramStart"/>
            <w:r w:rsidR="00046C72">
              <w:rPr>
                <w:rFonts w:asciiTheme="minorHAnsi" w:hAnsiTheme="minorHAnsi"/>
                <w:sz w:val="21"/>
                <w:szCs w:val="21"/>
              </w:rPr>
              <w:t>would</w:t>
            </w:r>
            <w:r>
              <w:rPr>
                <w:rFonts w:asciiTheme="minorHAnsi" w:hAnsiTheme="minorHAnsi"/>
                <w:sz w:val="21"/>
                <w:szCs w:val="21"/>
              </w:rPr>
              <w:t xml:space="preserve"> be tracked and </w:t>
            </w:r>
            <w:r w:rsidR="00802F1C">
              <w:rPr>
                <w:rFonts w:asciiTheme="minorHAnsi" w:hAnsiTheme="minorHAnsi"/>
                <w:sz w:val="21"/>
                <w:szCs w:val="21"/>
              </w:rPr>
              <w:t>determined</w:t>
            </w:r>
            <w:r>
              <w:rPr>
                <w:rFonts w:asciiTheme="minorHAnsi" w:hAnsiTheme="minorHAnsi"/>
                <w:sz w:val="21"/>
                <w:szCs w:val="21"/>
              </w:rPr>
              <w:t xml:space="preserve"> based on th</w:t>
            </w:r>
            <w:r w:rsidR="00565478">
              <w:rPr>
                <w:rFonts w:asciiTheme="minorHAnsi" w:hAnsiTheme="minorHAnsi"/>
                <w:sz w:val="21"/>
                <w:szCs w:val="21"/>
              </w:rPr>
              <w:t>e</w:t>
            </w:r>
            <w:r>
              <w:rPr>
                <w:rFonts w:asciiTheme="minorHAnsi" w:hAnsiTheme="minorHAnsi"/>
                <w:sz w:val="21"/>
                <w:szCs w:val="21"/>
              </w:rPr>
              <w:t xml:space="preserve"> </w:t>
            </w:r>
            <w:r w:rsidR="00802F1C">
              <w:rPr>
                <w:rFonts w:asciiTheme="minorHAnsi" w:hAnsiTheme="minorHAnsi"/>
                <w:sz w:val="21"/>
                <w:szCs w:val="21"/>
              </w:rPr>
              <w:t>information</w:t>
            </w:r>
            <w:r>
              <w:rPr>
                <w:rFonts w:asciiTheme="minorHAnsi" w:hAnsiTheme="minorHAnsi"/>
                <w:sz w:val="21"/>
                <w:szCs w:val="21"/>
              </w:rPr>
              <w:t xml:space="preserve"> </w:t>
            </w:r>
            <w:r w:rsidR="00802F1C">
              <w:rPr>
                <w:rFonts w:asciiTheme="minorHAnsi" w:hAnsiTheme="minorHAnsi"/>
                <w:sz w:val="21"/>
                <w:szCs w:val="21"/>
              </w:rPr>
              <w:t>that</w:t>
            </w:r>
            <w:r>
              <w:rPr>
                <w:rFonts w:asciiTheme="minorHAnsi" w:hAnsiTheme="minorHAnsi"/>
                <w:sz w:val="21"/>
                <w:szCs w:val="21"/>
              </w:rPr>
              <w:t xml:space="preserve"> is truly sufficient to complete the task</w:t>
            </w:r>
            <w:proofErr w:type="gramEnd"/>
            <w:r>
              <w:rPr>
                <w:rFonts w:asciiTheme="minorHAnsi" w:hAnsiTheme="minorHAnsi"/>
                <w:sz w:val="21"/>
                <w:szCs w:val="21"/>
              </w:rPr>
              <w:t xml:space="preserve">. </w:t>
            </w:r>
            <w:r w:rsidR="00802F1C">
              <w:rPr>
                <w:rFonts w:asciiTheme="minorHAnsi" w:hAnsiTheme="minorHAnsi"/>
                <w:sz w:val="21"/>
                <w:szCs w:val="21"/>
              </w:rPr>
              <w:t>Fredericksen</w:t>
            </w:r>
            <w:r>
              <w:rPr>
                <w:rFonts w:asciiTheme="minorHAnsi" w:hAnsiTheme="minorHAnsi"/>
                <w:sz w:val="21"/>
                <w:szCs w:val="21"/>
              </w:rPr>
              <w:t xml:space="preserve"> asked </w:t>
            </w:r>
            <w:r w:rsidR="00565478">
              <w:rPr>
                <w:rFonts w:asciiTheme="minorHAnsi" w:hAnsiTheme="minorHAnsi"/>
                <w:sz w:val="21"/>
                <w:szCs w:val="21"/>
              </w:rPr>
              <w:t xml:space="preserve">Wellman </w:t>
            </w:r>
            <w:r>
              <w:rPr>
                <w:rFonts w:asciiTheme="minorHAnsi" w:hAnsiTheme="minorHAnsi"/>
                <w:sz w:val="21"/>
                <w:szCs w:val="21"/>
              </w:rPr>
              <w:t xml:space="preserve">what </w:t>
            </w:r>
            <w:proofErr w:type="gramStart"/>
            <w:r>
              <w:rPr>
                <w:rFonts w:asciiTheme="minorHAnsi" w:hAnsiTheme="minorHAnsi"/>
                <w:sz w:val="21"/>
                <w:szCs w:val="21"/>
              </w:rPr>
              <w:t xml:space="preserve">would </w:t>
            </w:r>
            <w:r w:rsidR="00802F1C">
              <w:rPr>
                <w:rFonts w:asciiTheme="minorHAnsi" w:hAnsiTheme="minorHAnsi"/>
                <w:sz w:val="21"/>
                <w:szCs w:val="21"/>
              </w:rPr>
              <w:t xml:space="preserve">be </w:t>
            </w:r>
            <w:r>
              <w:rPr>
                <w:rFonts w:asciiTheme="minorHAnsi" w:hAnsiTheme="minorHAnsi"/>
                <w:sz w:val="21"/>
                <w:szCs w:val="21"/>
              </w:rPr>
              <w:t>need</w:t>
            </w:r>
            <w:r w:rsidR="00802F1C">
              <w:rPr>
                <w:rFonts w:asciiTheme="minorHAnsi" w:hAnsiTheme="minorHAnsi"/>
                <w:sz w:val="21"/>
                <w:szCs w:val="21"/>
              </w:rPr>
              <w:t>ed</w:t>
            </w:r>
            <w:proofErr w:type="gramEnd"/>
            <w:r>
              <w:rPr>
                <w:rFonts w:asciiTheme="minorHAnsi" w:hAnsiTheme="minorHAnsi"/>
                <w:sz w:val="21"/>
                <w:szCs w:val="21"/>
              </w:rPr>
              <w:t xml:space="preserve"> from the regional coordinators that would delay the </w:t>
            </w:r>
            <w:r w:rsidR="00E57384">
              <w:rPr>
                <w:rFonts w:asciiTheme="minorHAnsi" w:hAnsiTheme="minorHAnsi"/>
                <w:sz w:val="21"/>
                <w:szCs w:val="21"/>
              </w:rPr>
              <w:t xml:space="preserve">start of the study. Wellman responded that the coordinators </w:t>
            </w:r>
            <w:r w:rsidR="00802F1C">
              <w:rPr>
                <w:rFonts w:asciiTheme="minorHAnsi" w:hAnsiTheme="minorHAnsi"/>
                <w:sz w:val="21"/>
                <w:szCs w:val="21"/>
              </w:rPr>
              <w:t xml:space="preserve">could </w:t>
            </w:r>
            <w:r w:rsidR="00E57384">
              <w:rPr>
                <w:rFonts w:asciiTheme="minorHAnsi" w:hAnsiTheme="minorHAnsi"/>
                <w:sz w:val="21"/>
                <w:szCs w:val="21"/>
              </w:rPr>
              <w:t xml:space="preserve">provide an integrity check. Fredericksen </w:t>
            </w:r>
            <w:r w:rsidR="00565478">
              <w:rPr>
                <w:rFonts w:asciiTheme="minorHAnsi" w:hAnsiTheme="minorHAnsi"/>
                <w:sz w:val="21"/>
                <w:szCs w:val="21"/>
              </w:rPr>
              <w:t>shared</w:t>
            </w:r>
            <w:r w:rsidR="00E57384">
              <w:rPr>
                <w:rFonts w:asciiTheme="minorHAnsi" w:hAnsiTheme="minorHAnsi"/>
                <w:sz w:val="21"/>
                <w:szCs w:val="21"/>
              </w:rPr>
              <w:t xml:space="preserve"> that the </w:t>
            </w:r>
            <w:r w:rsidR="00802F1C">
              <w:rPr>
                <w:rFonts w:asciiTheme="minorHAnsi" w:hAnsiTheme="minorHAnsi"/>
                <w:sz w:val="21"/>
                <w:szCs w:val="21"/>
              </w:rPr>
              <w:t>anonymity</w:t>
            </w:r>
            <w:r w:rsidR="00E57384">
              <w:rPr>
                <w:rFonts w:asciiTheme="minorHAnsi" w:hAnsiTheme="minorHAnsi"/>
                <w:sz w:val="21"/>
                <w:szCs w:val="21"/>
              </w:rPr>
              <w:t xml:space="preserve"> is a very good thing and should help to provide for accurate data</w:t>
            </w:r>
            <w:r w:rsidR="00565478">
              <w:rPr>
                <w:rFonts w:asciiTheme="minorHAnsi" w:hAnsiTheme="minorHAnsi"/>
                <w:sz w:val="21"/>
                <w:szCs w:val="21"/>
              </w:rPr>
              <w:t xml:space="preserve"> collection</w:t>
            </w:r>
            <w:r w:rsidR="00E57384">
              <w:rPr>
                <w:rFonts w:asciiTheme="minorHAnsi" w:hAnsiTheme="minorHAnsi"/>
                <w:sz w:val="21"/>
                <w:szCs w:val="21"/>
              </w:rPr>
              <w:t xml:space="preserve">. IPI </w:t>
            </w:r>
            <w:r w:rsidR="00565478">
              <w:rPr>
                <w:rFonts w:asciiTheme="minorHAnsi" w:hAnsiTheme="minorHAnsi"/>
                <w:sz w:val="21"/>
                <w:szCs w:val="21"/>
              </w:rPr>
              <w:t>shared</w:t>
            </w:r>
            <w:r w:rsidR="00E57384">
              <w:rPr>
                <w:rFonts w:asciiTheme="minorHAnsi" w:hAnsiTheme="minorHAnsi"/>
                <w:sz w:val="21"/>
                <w:szCs w:val="21"/>
              </w:rPr>
              <w:t xml:space="preserve"> that when studies are anonymous they are </w:t>
            </w:r>
            <w:r w:rsidR="00565478">
              <w:rPr>
                <w:rFonts w:asciiTheme="minorHAnsi" w:hAnsiTheme="minorHAnsi"/>
                <w:sz w:val="21"/>
                <w:szCs w:val="21"/>
              </w:rPr>
              <w:t xml:space="preserve">generally </w:t>
            </w:r>
            <w:r w:rsidR="00802F1C">
              <w:rPr>
                <w:rFonts w:asciiTheme="minorHAnsi" w:hAnsiTheme="minorHAnsi"/>
                <w:sz w:val="21"/>
                <w:szCs w:val="21"/>
              </w:rPr>
              <w:t>honest</w:t>
            </w:r>
            <w:r w:rsidR="00E57384">
              <w:rPr>
                <w:rFonts w:asciiTheme="minorHAnsi" w:hAnsiTheme="minorHAnsi"/>
                <w:sz w:val="21"/>
                <w:szCs w:val="21"/>
              </w:rPr>
              <w:t xml:space="preserve">. </w:t>
            </w:r>
            <w:r w:rsidR="00802F1C">
              <w:rPr>
                <w:rFonts w:asciiTheme="minorHAnsi" w:hAnsiTheme="minorHAnsi"/>
                <w:sz w:val="21"/>
                <w:szCs w:val="21"/>
              </w:rPr>
              <w:t>In addition,</w:t>
            </w:r>
            <w:r w:rsidR="00E57384">
              <w:rPr>
                <w:rFonts w:asciiTheme="minorHAnsi" w:hAnsiTheme="minorHAnsi"/>
                <w:sz w:val="21"/>
                <w:szCs w:val="21"/>
              </w:rPr>
              <w:t xml:space="preserve"> if at some point things stop working they can stop and reset to figure out what is lacking. </w:t>
            </w:r>
          </w:p>
          <w:p w:rsidR="00463E00" w:rsidRDefault="00E57384" w:rsidP="00463E00">
            <w:pPr>
              <w:pStyle w:val="ListParagraph"/>
              <w:ind w:left="780"/>
              <w:jc w:val="both"/>
              <w:rPr>
                <w:rFonts w:asciiTheme="minorHAnsi" w:hAnsiTheme="minorHAnsi"/>
                <w:sz w:val="21"/>
                <w:szCs w:val="21"/>
              </w:rPr>
            </w:pPr>
            <w:r>
              <w:rPr>
                <w:rFonts w:asciiTheme="minorHAnsi" w:hAnsiTheme="minorHAnsi"/>
                <w:sz w:val="21"/>
                <w:szCs w:val="21"/>
              </w:rPr>
              <w:t xml:space="preserve">Wellman commented that the steps to </w:t>
            </w:r>
            <w:r w:rsidR="00802F1C">
              <w:rPr>
                <w:rFonts w:asciiTheme="minorHAnsi" w:hAnsiTheme="minorHAnsi"/>
                <w:sz w:val="21"/>
                <w:szCs w:val="21"/>
              </w:rPr>
              <w:t>go</w:t>
            </w:r>
            <w:r>
              <w:rPr>
                <w:rFonts w:asciiTheme="minorHAnsi" w:hAnsiTheme="minorHAnsi"/>
                <w:sz w:val="21"/>
                <w:szCs w:val="21"/>
              </w:rPr>
              <w:t xml:space="preserve"> live </w:t>
            </w:r>
            <w:proofErr w:type="gramStart"/>
            <w:r>
              <w:rPr>
                <w:rFonts w:asciiTheme="minorHAnsi" w:hAnsiTheme="minorHAnsi"/>
                <w:sz w:val="21"/>
                <w:szCs w:val="21"/>
              </w:rPr>
              <w:t>have not been well communicated</w:t>
            </w:r>
            <w:proofErr w:type="gramEnd"/>
            <w:r>
              <w:rPr>
                <w:rFonts w:asciiTheme="minorHAnsi" w:hAnsiTheme="minorHAnsi"/>
                <w:sz w:val="21"/>
                <w:szCs w:val="21"/>
              </w:rPr>
              <w:t xml:space="preserve"> and he feels there will be a lot of trouble </w:t>
            </w:r>
            <w:r w:rsidR="00802F1C">
              <w:rPr>
                <w:rFonts w:asciiTheme="minorHAnsi" w:hAnsiTheme="minorHAnsi"/>
                <w:sz w:val="21"/>
                <w:szCs w:val="21"/>
              </w:rPr>
              <w:t>as the Commission is</w:t>
            </w:r>
            <w:r>
              <w:rPr>
                <w:rFonts w:asciiTheme="minorHAnsi" w:hAnsiTheme="minorHAnsi"/>
                <w:sz w:val="21"/>
                <w:szCs w:val="21"/>
              </w:rPr>
              <w:t xml:space="preserve"> asking folks to do something they do not normally do</w:t>
            </w:r>
            <w:r w:rsidR="00802F1C">
              <w:rPr>
                <w:rFonts w:asciiTheme="minorHAnsi" w:hAnsiTheme="minorHAnsi"/>
                <w:sz w:val="21"/>
                <w:szCs w:val="21"/>
              </w:rPr>
              <w:t>,</w:t>
            </w:r>
            <w:r>
              <w:rPr>
                <w:rFonts w:asciiTheme="minorHAnsi" w:hAnsiTheme="minorHAnsi"/>
                <w:sz w:val="21"/>
                <w:szCs w:val="21"/>
              </w:rPr>
              <w:t xml:space="preserve"> nor like to</w:t>
            </w:r>
            <w:r w:rsidR="006F148B">
              <w:rPr>
                <w:rFonts w:asciiTheme="minorHAnsi" w:hAnsiTheme="minorHAnsi"/>
                <w:sz w:val="21"/>
                <w:szCs w:val="21"/>
              </w:rPr>
              <w:t xml:space="preserve"> do</w:t>
            </w:r>
            <w:r w:rsidR="00A86D9E">
              <w:rPr>
                <w:rFonts w:asciiTheme="minorHAnsi" w:hAnsiTheme="minorHAnsi"/>
                <w:sz w:val="21"/>
                <w:szCs w:val="21"/>
              </w:rPr>
              <w:t xml:space="preserve">. </w:t>
            </w:r>
          </w:p>
          <w:p w:rsidR="00F720C0" w:rsidRPr="000A5DB6" w:rsidRDefault="00E57384" w:rsidP="00463E00">
            <w:pPr>
              <w:pStyle w:val="ListParagraph"/>
              <w:ind w:left="780"/>
              <w:jc w:val="both"/>
              <w:rPr>
                <w:rFonts w:asciiTheme="minorHAnsi" w:hAnsiTheme="minorHAnsi"/>
                <w:sz w:val="21"/>
                <w:szCs w:val="21"/>
              </w:rPr>
            </w:pPr>
            <w:r>
              <w:rPr>
                <w:rFonts w:asciiTheme="minorHAnsi" w:hAnsiTheme="minorHAnsi"/>
                <w:sz w:val="21"/>
                <w:szCs w:val="21"/>
              </w:rPr>
              <w:t xml:space="preserve">DD Jennings asked </w:t>
            </w:r>
            <w:r w:rsidR="00565478">
              <w:rPr>
                <w:rFonts w:asciiTheme="minorHAnsi" w:hAnsiTheme="minorHAnsi"/>
                <w:sz w:val="21"/>
                <w:szCs w:val="21"/>
              </w:rPr>
              <w:t>for</w:t>
            </w:r>
            <w:r>
              <w:rPr>
                <w:rFonts w:asciiTheme="minorHAnsi" w:hAnsiTheme="minorHAnsi"/>
                <w:sz w:val="21"/>
                <w:szCs w:val="21"/>
              </w:rPr>
              <w:t xml:space="preserve"> Mr. </w:t>
            </w:r>
            <w:proofErr w:type="gramStart"/>
            <w:r>
              <w:rPr>
                <w:rFonts w:asciiTheme="minorHAnsi" w:hAnsiTheme="minorHAnsi"/>
                <w:sz w:val="21"/>
                <w:szCs w:val="21"/>
              </w:rPr>
              <w:t>Carroll’s</w:t>
            </w:r>
            <w:proofErr w:type="gramEnd"/>
            <w:r>
              <w:rPr>
                <w:rFonts w:asciiTheme="minorHAnsi" w:hAnsiTheme="minorHAnsi"/>
                <w:sz w:val="21"/>
                <w:szCs w:val="21"/>
              </w:rPr>
              <w:t xml:space="preserve"> input. He responded that he agreed it </w:t>
            </w:r>
            <w:r w:rsidR="00046C72">
              <w:rPr>
                <w:rFonts w:asciiTheme="minorHAnsi" w:hAnsiTheme="minorHAnsi"/>
                <w:sz w:val="21"/>
                <w:szCs w:val="21"/>
              </w:rPr>
              <w:t>would</w:t>
            </w:r>
            <w:r>
              <w:rPr>
                <w:rFonts w:asciiTheme="minorHAnsi" w:hAnsiTheme="minorHAnsi"/>
                <w:sz w:val="21"/>
                <w:szCs w:val="21"/>
              </w:rPr>
              <w:t xml:space="preserve"> be difficult based on PD’s reluctance to keep time. He has long encouraged PD’s to track time </w:t>
            </w:r>
            <w:r w:rsidR="007818F1">
              <w:rPr>
                <w:rFonts w:asciiTheme="minorHAnsi" w:hAnsiTheme="minorHAnsi"/>
                <w:sz w:val="21"/>
                <w:szCs w:val="21"/>
              </w:rPr>
              <w:t>because the</w:t>
            </w:r>
            <w:r>
              <w:rPr>
                <w:rFonts w:asciiTheme="minorHAnsi" w:hAnsiTheme="minorHAnsi"/>
                <w:sz w:val="21"/>
                <w:szCs w:val="21"/>
              </w:rPr>
              <w:t xml:space="preserve"> perception is they do not function as real lawyers. In other studies</w:t>
            </w:r>
            <w:r w:rsidR="007818F1">
              <w:rPr>
                <w:rFonts w:asciiTheme="minorHAnsi" w:hAnsiTheme="minorHAnsi"/>
                <w:sz w:val="21"/>
                <w:szCs w:val="21"/>
              </w:rPr>
              <w:t>,</w:t>
            </w:r>
            <w:r>
              <w:rPr>
                <w:rFonts w:asciiTheme="minorHAnsi" w:hAnsiTheme="minorHAnsi"/>
                <w:sz w:val="21"/>
                <w:szCs w:val="21"/>
              </w:rPr>
              <w:t xml:space="preserve"> 10 weeks was the prime time period to </w:t>
            </w:r>
            <w:r w:rsidR="000C2A0D">
              <w:rPr>
                <w:rFonts w:asciiTheme="minorHAnsi" w:hAnsiTheme="minorHAnsi"/>
                <w:sz w:val="21"/>
                <w:szCs w:val="21"/>
              </w:rPr>
              <w:t xml:space="preserve">collect data to </w:t>
            </w:r>
            <w:r w:rsidR="00565478">
              <w:rPr>
                <w:rFonts w:asciiTheme="minorHAnsi" w:hAnsiTheme="minorHAnsi"/>
                <w:sz w:val="21"/>
                <w:szCs w:val="21"/>
              </w:rPr>
              <w:t>provide</w:t>
            </w:r>
            <w:r w:rsidR="000C2A0D">
              <w:rPr>
                <w:rFonts w:asciiTheme="minorHAnsi" w:hAnsiTheme="minorHAnsi"/>
                <w:sz w:val="21"/>
                <w:szCs w:val="21"/>
              </w:rPr>
              <w:t xml:space="preserve"> a good sampling. It is important to express the value of the case weighting to find a true picture of what is happening. A lot will come from </w:t>
            </w:r>
            <w:r w:rsidR="00565478">
              <w:rPr>
                <w:rFonts w:asciiTheme="minorHAnsi" w:hAnsiTheme="minorHAnsi"/>
                <w:sz w:val="21"/>
                <w:szCs w:val="21"/>
              </w:rPr>
              <w:t>the study</w:t>
            </w:r>
            <w:r w:rsidR="000C2A0D">
              <w:rPr>
                <w:rFonts w:asciiTheme="minorHAnsi" w:hAnsiTheme="minorHAnsi"/>
                <w:sz w:val="21"/>
                <w:szCs w:val="21"/>
              </w:rPr>
              <w:t xml:space="preserve"> and </w:t>
            </w:r>
            <w:r w:rsidR="007818F1">
              <w:rPr>
                <w:rFonts w:asciiTheme="minorHAnsi" w:hAnsiTheme="minorHAnsi"/>
                <w:sz w:val="21"/>
                <w:szCs w:val="21"/>
              </w:rPr>
              <w:t xml:space="preserve">it </w:t>
            </w:r>
            <w:r w:rsidR="000C2A0D">
              <w:rPr>
                <w:rFonts w:asciiTheme="minorHAnsi" w:hAnsiTheme="minorHAnsi"/>
                <w:sz w:val="21"/>
                <w:szCs w:val="21"/>
              </w:rPr>
              <w:t xml:space="preserve">will play a </w:t>
            </w:r>
            <w:r w:rsidR="007818F1">
              <w:rPr>
                <w:rFonts w:asciiTheme="minorHAnsi" w:hAnsiTheme="minorHAnsi"/>
                <w:sz w:val="21"/>
                <w:szCs w:val="21"/>
              </w:rPr>
              <w:t>role</w:t>
            </w:r>
            <w:r w:rsidR="000C2A0D">
              <w:rPr>
                <w:rFonts w:asciiTheme="minorHAnsi" w:hAnsiTheme="minorHAnsi"/>
                <w:sz w:val="21"/>
                <w:szCs w:val="21"/>
              </w:rPr>
              <w:t xml:space="preserve"> in determining the type </w:t>
            </w:r>
            <w:r w:rsidR="007818F1">
              <w:rPr>
                <w:rFonts w:asciiTheme="minorHAnsi" w:hAnsiTheme="minorHAnsi"/>
                <w:sz w:val="21"/>
                <w:szCs w:val="21"/>
              </w:rPr>
              <w:t>of system</w:t>
            </w:r>
            <w:r w:rsidR="000C2A0D">
              <w:rPr>
                <w:rFonts w:asciiTheme="minorHAnsi" w:hAnsiTheme="minorHAnsi"/>
                <w:sz w:val="21"/>
                <w:szCs w:val="21"/>
              </w:rPr>
              <w:t xml:space="preserve"> that will work</w:t>
            </w:r>
            <w:r w:rsidR="007818F1">
              <w:rPr>
                <w:rFonts w:asciiTheme="minorHAnsi" w:hAnsiTheme="minorHAnsi"/>
                <w:sz w:val="21"/>
                <w:szCs w:val="21"/>
              </w:rPr>
              <w:t xml:space="preserve"> best for Idaho</w:t>
            </w:r>
            <w:r w:rsidR="000C2A0D">
              <w:rPr>
                <w:rFonts w:asciiTheme="minorHAnsi" w:hAnsiTheme="minorHAnsi"/>
                <w:sz w:val="21"/>
                <w:szCs w:val="21"/>
              </w:rPr>
              <w:t xml:space="preserve">. </w:t>
            </w:r>
            <w:r w:rsidR="000C2A0D" w:rsidRPr="00463E00">
              <w:rPr>
                <w:rFonts w:asciiTheme="minorHAnsi" w:hAnsiTheme="minorHAnsi"/>
                <w:sz w:val="21"/>
                <w:szCs w:val="21"/>
                <w:highlight w:val="yellow"/>
              </w:rPr>
              <w:t xml:space="preserve">Traditionally </w:t>
            </w:r>
            <w:r w:rsidR="00565478" w:rsidRPr="00463E00">
              <w:rPr>
                <w:rFonts w:asciiTheme="minorHAnsi" w:hAnsiTheme="minorHAnsi"/>
                <w:sz w:val="21"/>
                <w:szCs w:val="21"/>
                <w:highlight w:val="yellow"/>
              </w:rPr>
              <w:t>a</w:t>
            </w:r>
            <w:r w:rsidR="000C2A0D" w:rsidRPr="00463E00">
              <w:rPr>
                <w:rFonts w:asciiTheme="minorHAnsi" w:hAnsiTheme="minorHAnsi"/>
                <w:sz w:val="21"/>
                <w:szCs w:val="21"/>
                <w:highlight w:val="yellow"/>
              </w:rPr>
              <w:t xml:space="preserve"> </w:t>
            </w:r>
            <w:r w:rsidR="001A4030" w:rsidRPr="00463E00">
              <w:rPr>
                <w:rFonts w:asciiTheme="minorHAnsi" w:hAnsiTheme="minorHAnsi"/>
                <w:sz w:val="21"/>
                <w:szCs w:val="21"/>
                <w:highlight w:val="yellow"/>
              </w:rPr>
              <w:t>Delphi</w:t>
            </w:r>
            <w:r w:rsidR="000C2A0D" w:rsidRPr="00463E00">
              <w:rPr>
                <w:rFonts w:asciiTheme="minorHAnsi" w:hAnsiTheme="minorHAnsi"/>
                <w:sz w:val="21"/>
                <w:szCs w:val="21"/>
                <w:highlight w:val="yellow"/>
              </w:rPr>
              <w:t xml:space="preserve"> panel</w:t>
            </w:r>
            <w:r w:rsidR="00565478" w:rsidRPr="00463E00">
              <w:rPr>
                <w:rFonts w:asciiTheme="minorHAnsi" w:hAnsiTheme="minorHAnsi"/>
                <w:sz w:val="21"/>
                <w:szCs w:val="21"/>
                <w:highlight w:val="yellow"/>
              </w:rPr>
              <w:t xml:space="preserve"> would consist of the best attorneys</w:t>
            </w:r>
            <w:r w:rsidR="006F148B" w:rsidRPr="00463E00">
              <w:rPr>
                <w:rFonts w:asciiTheme="minorHAnsi" w:hAnsiTheme="minorHAnsi"/>
                <w:sz w:val="21"/>
                <w:szCs w:val="21"/>
                <w:highlight w:val="yellow"/>
              </w:rPr>
              <w:t>;</w:t>
            </w:r>
            <w:r w:rsidR="001A4030" w:rsidRPr="00463E00">
              <w:rPr>
                <w:rFonts w:asciiTheme="minorHAnsi" w:hAnsiTheme="minorHAnsi"/>
                <w:sz w:val="21"/>
                <w:szCs w:val="21"/>
                <w:highlight w:val="yellow"/>
              </w:rPr>
              <w:t xml:space="preserve"> </w:t>
            </w:r>
            <w:proofErr w:type="gramStart"/>
            <w:r w:rsidR="00046C72" w:rsidRPr="00463E00">
              <w:rPr>
                <w:rFonts w:asciiTheme="minorHAnsi" w:hAnsiTheme="minorHAnsi"/>
                <w:sz w:val="21"/>
                <w:szCs w:val="21"/>
                <w:highlight w:val="yellow"/>
              </w:rPr>
              <w:t>therefore</w:t>
            </w:r>
            <w:proofErr w:type="gramEnd"/>
            <w:r w:rsidR="000C2A0D" w:rsidRPr="00463E00">
              <w:rPr>
                <w:rFonts w:asciiTheme="minorHAnsi" w:hAnsiTheme="minorHAnsi"/>
                <w:sz w:val="21"/>
                <w:szCs w:val="21"/>
                <w:highlight w:val="yellow"/>
              </w:rPr>
              <w:t xml:space="preserve"> he has </w:t>
            </w:r>
            <w:r w:rsidR="006F148B" w:rsidRPr="00463E00">
              <w:rPr>
                <w:rFonts w:asciiTheme="minorHAnsi" w:hAnsiTheme="minorHAnsi"/>
                <w:sz w:val="21"/>
                <w:szCs w:val="21"/>
                <w:highlight w:val="yellow"/>
              </w:rPr>
              <w:t xml:space="preserve">some </w:t>
            </w:r>
            <w:r w:rsidR="000C2A0D" w:rsidRPr="00463E00">
              <w:rPr>
                <w:rFonts w:asciiTheme="minorHAnsi" w:hAnsiTheme="minorHAnsi"/>
                <w:sz w:val="21"/>
                <w:szCs w:val="21"/>
                <w:highlight w:val="yellow"/>
              </w:rPr>
              <w:t xml:space="preserve">questions </w:t>
            </w:r>
            <w:r w:rsidR="006F148B" w:rsidRPr="00463E00">
              <w:rPr>
                <w:rFonts w:asciiTheme="minorHAnsi" w:hAnsiTheme="minorHAnsi"/>
                <w:sz w:val="21"/>
                <w:szCs w:val="21"/>
                <w:highlight w:val="yellow"/>
              </w:rPr>
              <w:t xml:space="preserve">about </w:t>
            </w:r>
            <w:r w:rsidR="001A4030" w:rsidRPr="00463E00">
              <w:rPr>
                <w:rFonts w:asciiTheme="minorHAnsi" w:hAnsiTheme="minorHAnsi"/>
                <w:sz w:val="21"/>
                <w:szCs w:val="21"/>
                <w:highlight w:val="yellow"/>
              </w:rPr>
              <w:t>the selection process</w:t>
            </w:r>
            <w:r w:rsidR="000C2A0D">
              <w:rPr>
                <w:rFonts w:asciiTheme="minorHAnsi" w:hAnsiTheme="minorHAnsi"/>
                <w:sz w:val="21"/>
                <w:szCs w:val="21"/>
              </w:rPr>
              <w:t xml:space="preserve">. </w:t>
            </w:r>
            <w:r w:rsidR="001A4030">
              <w:rPr>
                <w:rFonts w:asciiTheme="minorHAnsi" w:hAnsiTheme="minorHAnsi"/>
                <w:sz w:val="21"/>
                <w:szCs w:val="21"/>
              </w:rPr>
              <w:t xml:space="preserve">The process will require some handholding but it </w:t>
            </w:r>
            <w:proofErr w:type="gramStart"/>
            <w:r w:rsidR="001A4030">
              <w:rPr>
                <w:rFonts w:asciiTheme="minorHAnsi" w:hAnsiTheme="minorHAnsi"/>
                <w:sz w:val="21"/>
                <w:szCs w:val="21"/>
              </w:rPr>
              <w:t>can be done</w:t>
            </w:r>
            <w:proofErr w:type="gramEnd"/>
            <w:r w:rsidR="000C2A0D">
              <w:rPr>
                <w:rFonts w:asciiTheme="minorHAnsi" w:hAnsiTheme="minorHAnsi"/>
                <w:sz w:val="21"/>
                <w:szCs w:val="21"/>
              </w:rPr>
              <w:t>. He offered to help in anyway as someone who has been through th</w:t>
            </w:r>
            <w:r w:rsidR="001A4030">
              <w:rPr>
                <w:rFonts w:asciiTheme="minorHAnsi" w:hAnsiTheme="minorHAnsi"/>
                <w:sz w:val="21"/>
                <w:szCs w:val="21"/>
              </w:rPr>
              <w:t xml:space="preserve">e </w:t>
            </w:r>
            <w:r w:rsidR="000C2A0D">
              <w:rPr>
                <w:rFonts w:asciiTheme="minorHAnsi" w:hAnsiTheme="minorHAnsi"/>
                <w:sz w:val="21"/>
                <w:szCs w:val="21"/>
              </w:rPr>
              <w:t>process</w:t>
            </w:r>
            <w:r w:rsidR="00A86D9E">
              <w:rPr>
                <w:rFonts w:asciiTheme="minorHAnsi" w:hAnsiTheme="minorHAnsi"/>
                <w:sz w:val="21"/>
                <w:szCs w:val="21"/>
              </w:rPr>
              <w:t xml:space="preserve">. </w:t>
            </w:r>
          </w:p>
        </w:tc>
        <w:tc>
          <w:tcPr>
            <w:tcW w:w="1529" w:type="dxa"/>
          </w:tcPr>
          <w:p w:rsidR="000166B8" w:rsidRDefault="000166B8" w:rsidP="00463E00">
            <w:pPr>
              <w:spacing w:before="0" w:after="0"/>
              <w:jc w:val="right"/>
            </w:pPr>
          </w:p>
          <w:p w:rsidR="000A5DB6" w:rsidRDefault="000A5DB6" w:rsidP="00463E00">
            <w:pPr>
              <w:spacing w:before="0" w:after="0"/>
              <w:jc w:val="right"/>
            </w:pPr>
            <w:r>
              <w:t>Simmons &amp; IPI</w:t>
            </w:r>
          </w:p>
        </w:tc>
      </w:tr>
      <w:tr w:rsidR="00CB0B6E" w:rsidTr="00FC796F">
        <w:trPr>
          <w:trHeight w:val="369"/>
          <w:jc w:val="center"/>
        </w:trPr>
        <w:tc>
          <w:tcPr>
            <w:tcW w:w="810" w:type="dxa"/>
          </w:tcPr>
          <w:p w:rsidR="000166B8" w:rsidRDefault="000166B8" w:rsidP="006D35CE">
            <w:pPr>
              <w:spacing w:before="0" w:after="0"/>
            </w:pPr>
          </w:p>
          <w:p w:rsidR="00CB0B6E" w:rsidRDefault="000A5DB6" w:rsidP="006D35CE">
            <w:pPr>
              <w:spacing w:before="0" w:after="0"/>
            </w:pPr>
            <w:r>
              <w:t>3:0</w:t>
            </w:r>
            <w:r w:rsidR="006D35CE">
              <w:t>5</w:t>
            </w:r>
            <w:r>
              <w:t>pm</w:t>
            </w:r>
          </w:p>
        </w:tc>
        <w:tc>
          <w:tcPr>
            <w:tcW w:w="8640" w:type="dxa"/>
          </w:tcPr>
          <w:p w:rsidR="000166B8" w:rsidRPr="004E794A" w:rsidRDefault="000166B8" w:rsidP="00463E00">
            <w:pPr>
              <w:spacing w:before="0" w:after="0"/>
              <w:jc w:val="both"/>
              <w:rPr>
                <w:u w:val="single"/>
              </w:rPr>
            </w:pPr>
          </w:p>
          <w:p w:rsidR="00CB0B6E" w:rsidRPr="004E794A" w:rsidRDefault="00CB0B6E" w:rsidP="00463E00">
            <w:pPr>
              <w:spacing w:before="0" w:after="0"/>
              <w:jc w:val="both"/>
            </w:pPr>
            <w:r w:rsidRPr="004E794A">
              <w:rPr>
                <w:u w:val="single"/>
              </w:rPr>
              <w:t>Sixth Amendment Center Discussion on Commission Progress</w:t>
            </w:r>
            <w:r w:rsidR="00FC796F" w:rsidRPr="004E794A">
              <w:t xml:space="preserve">: Mr. Carroll shared that he would like to be a resource to the </w:t>
            </w:r>
            <w:r w:rsidR="006F148B" w:rsidRPr="004E794A">
              <w:t>C</w:t>
            </w:r>
            <w:r w:rsidR="00FC796F" w:rsidRPr="004E794A">
              <w:t xml:space="preserve">ommission and every single state is dealing with similar issues. He has been very proud of the work that has come from this group. He wants to continue to be able to support the </w:t>
            </w:r>
            <w:r w:rsidR="006F148B" w:rsidRPr="004E794A">
              <w:t>C</w:t>
            </w:r>
            <w:r w:rsidR="00FC796F" w:rsidRPr="004E794A">
              <w:t xml:space="preserve">ommission in </w:t>
            </w:r>
            <w:r w:rsidR="007818F1" w:rsidRPr="004E794A">
              <w:t>their</w:t>
            </w:r>
            <w:r w:rsidR="00FC796F" w:rsidRPr="004E794A">
              <w:t xml:space="preserve"> work while being conscious of allowing </w:t>
            </w:r>
            <w:r w:rsidR="007818F1" w:rsidRPr="004E794A">
              <w:t>the Commission</w:t>
            </w:r>
            <w:r w:rsidR="00FC796F" w:rsidRPr="004E794A">
              <w:t xml:space="preserve"> to do </w:t>
            </w:r>
            <w:r w:rsidR="007818F1" w:rsidRPr="004E794A">
              <w:t>the</w:t>
            </w:r>
            <w:r w:rsidR="00FC796F" w:rsidRPr="004E794A">
              <w:t xml:space="preserve"> work. Bolz asked if there are any recommendation </w:t>
            </w:r>
            <w:r w:rsidR="007818F1" w:rsidRPr="004E794A">
              <w:t>the Commission</w:t>
            </w:r>
            <w:r w:rsidR="00FC796F" w:rsidRPr="004E794A">
              <w:t xml:space="preserve"> </w:t>
            </w:r>
            <w:r w:rsidR="00FC796F" w:rsidRPr="004E794A">
              <w:lastRenderedPageBreak/>
              <w:t xml:space="preserve">could put </w:t>
            </w:r>
            <w:r w:rsidR="007818F1" w:rsidRPr="004E794A">
              <w:t>forth</w:t>
            </w:r>
            <w:r w:rsidR="00FC796F" w:rsidRPr="004E794A">
              <w:t xml:space="preserve"> to the legislature regarding the statue. </w:t>
            </w:r>
            <w:r w:rsidR="001A4030" w:rsidRPr="004E794A">
              <w:t>Mr. Carroll</w:t>
            </w:r>
            <w:r w:rsidR="00FC796F" w:rsidRPr="004E794A">
              <w:t xml:space="preserve"> </w:t>
            </w:r>
            <w:r w:rsidR="007818F1" w:rsidRPr="004E794A">
              <w:t xml:space="preserve">responded </w:t>
            </w:r>
            <w:r w:rsidR="00FC796F" w:rsidRPr="004E794A">
              <w:t xml:space="preserve">that </w:t>
            </w:r>
            <w:r w:rsidR="007818F1" w:rsidRPr="004E794A">
              <w:t xml:space="preserve">there were, </w:t>
            </w:r>
            <w:r w:rsidR="00FC796F" w:rsidRPr="004E794A">
              <w:t xml:space="preserve">at some point the statue will need to </w:t>
            </w:r>
            <w:proofErr w:type="gramStart"/>
            <w:r w:rsidR="00FC796F" w:rsidRPr="004E794A">
              <w:t>be revised</w:t>
            </w:r>
            <w:proofErr w:type="gramEnd"/>
            <w:r w:rsidR="00FC796F" w:rsidRPr="004E794A">
              <w:t xml:space="preserve"> but it will take some time to determine what is needed. Having legislators </w:t>
            </w:r>
            <w:r w:rsidR="001A4030" w:rsidRPr="004E794A">
              <w:t>o</w:t>
            </w:r>
            <w:r w:rsidR="00FC796F" w:rsidRPr="004E794A">
              <w:t xml:space="preserve">n the </w:t>
            </w:r>
            <w:r w:rsidR="006F148B" w:rsidRPr="004E794A">
              <w:t>C</w:t>
            </w:r>
            <w:r w:rsidR="00FC796F" w:rsidRPr="004E794A">
              <w:t xml:space="preserve">ommission that have been through the whole process is valuable to provide clarification on what the </w:t>
            </w:r>
            <w:r w:rsidR="006F148B" w:rsidRPr="004E794A">
              <w:t>L</w:t>
            </w:r>
            <w:r w:rsidR="007818F1" w:rsidRPr="004E794A">
              <w:t>egislature’s</w:t>
            </w:r>
            <w:r w:rsidR="00FC796F" w:rsidRPr="004E794A">
              <w:t xml:space="preserve"> </w:t>
            </w:r>
            <w:r w:rsidR="006F148B" w:rsidRPr="004E794A">
              <w:t xml:space="preserve">intentions </w:t>
            </w:r>
            <w:r w:rsidR="00FC796F" w:rsidRPr="004E794A">
              <w:t>were</w:t>
            </w:r>
            <w:r w:rsidR="00A86D9E" w:rsidRPr="004E794A">
              <w:t xml:space="preserve">. </w:t>
            </w:r>
            <w:r w:rsidR="007818F1" w:rsidRPr="004E794A">
              <w:t>He s</w:t>
            </w:r>
            <w:r w:rsidR="00FC796F" w:rsidRPr="004E794A">
              <w:t>uggested that every two</w:t>
            </w:r>
            <w:r w:rsidR="007818F1" w:rsidRPr="004E794A">
              <w:t xml:space="preserve"> to </w:t>
            </w:r>
            <w:r w:rsidR="00FC796F" w:rsidRPr="004E794A">
              <w:t xml:space="preserve">three years the </w:t>
            </w:r>
            <w:r w:rsidR="007818F1" w:rsidRPr="004E794A">
              <w:t>C</w:t>
            </w:r>
            <w:r w:rsidR="00FC796F" w:rsidRPr="004E794A">
              <w:t xml:space="preserve">ommission </w:t>
            </w:r>
            <w:r w:rsidR="001A4030" w:rsidRPr="004E794A">
              <w:t>would</w:t>
            </w:r>
            <w:r w:rsidR="00FC796F" w:rsidRPr="004E794A">
              <w:t xml:space="preserve"> likely need to go back to the legislature to amend </w:t>
            </w:r>
            <w:r w:rsidR="001A4030" w:rsidRPr="004E794A">
              <w:t xml:space="preserve">the </w:t>
            </w:r>
            <w:r w:rsidR="00FC796F" w:rsidRPr="004E794A">
              <w:t>statute</w:t>
            </w:r>
            <w:r w:rsidR="00A86D9E" w:rsidRPr="004E794A">
              <w:t xml:space="preserve">. </w:t>
            </w:r>
            <w:r w:rsidR="00FC796F" w:rsidRPr="004E794A">
              <w:t>He believe</w:t>
            </w:r>
            <w:r w:rsidR="007818F1" w:rsidRPr="004E794A">
              <w:t>s</w:t>
            </w:r>
            <w:r w:rsidR="00FC796F" w:rsidRPr="004E794A">
              <w:t xml:space="preserve"> at some point counsel will need to be appointed at the time of detainment which will </w:t>
            </w:r>
            <w:r w:rsidR="00046C72" w:rsidRPr="004E794A">
              <w:t>affect</w:t>
            </w:r>
            <w:r w:rsidR="00FC796F" w:rsidRPr="004E794A">
              <w:t xml:space="preserve"> public defense </w:t>
            </w:r>
            <w:r w:rsidR="007818F1" w:rsidRPr="004E794A">
              <w:t>drastically</w:t>
            </w:r>
            <w:r w:rsidR="00A86D9E" w:rsidRPr="004E794A">
              <w:t xml:space="preserve">. </w:t>
            </w:r>
            <w:r w:rsidR="00FC796F" w:rsidRPr="004E794A">
              <w:t xml:space="preserve">Fredericksen asked if he had any concerns about having a designated attorney at first appearance. Mr. Carroll responded that vertical representation is also important in terms of information relay. Things are leaning toward having representation at bail hearings and at some point that will likely be the </w:t>
            </w:r>
            <w:r w:rsidR="007818F1" w:rsidRPr="004E794A">
              <w:t>norm</w:t>
            </w:r>
            <w:r w:rsidR="00FC796F" w:rsidRPr="004E794A">
              <w:t xml:space="preserve">. </w:t>
            </w:r>
            <w:r w:rsidR="007818F1" w:rsidRPr="004E794A">
              <w:t xml:space="preserve">Video representation </w:t>
            </w:r>
            <w:r w:rsidR="00FC796F" w:rsidRPr="004E794A">
              <w:t>is not ideal but having an attorney present is the most important</w:t>
            </w:r>
            <w:r w:rsidR="001A4030" w:rsidRPr="004E794A">
              <w:t xml:space="preserve"> goal</w:t>
            </w:r>
            <w:r w:rsidR="00A86D9E" w:rsidRPr="004E794A">
              <w:t xml:space="preserve">. </w:t>
            </w:r>
            <w:r w:rsidR="00FC796F" w:rsidRPr="004E794A">
              <w:t xml:space="preserve">  </w:t>
            </w:r>
          </w:p>
          <w:p w:rsidR="009E086D" w:rsidRPr="004E794A" w:rsidRDefault="009E086D" w:rsidP="004E794A">
            <w:pPr>
              <w:pStyle w:val="ListParagraph"/>
              <w:numPr>
                <w:ilvl w:val="0"/>
                <w:numId w:val="7"/>
              </w:numPr>
              <w:ind w:left="805" w:hanging="450"/>
              <w:jc w:val="both"/>
              <w:rPr>
                <w:rFonts w:asciiTheme="minorHAnsi" w:hAnsiTheme="minorHAnsi"/>
                <w:sz w:val="21"/>
              </w:rPr>
            </w:pPr>
            <w:r w:rsidRPr="004E794A">
              <w:rPr>
                <w:rFonts w:asciiTheme="minorHAnsi" w:hAnsiTheme="minorHAnsi"/>
                <w:sz w:val="21"/>
              </w:rPr>
              <w:t xml:space="preserve">Recommendation letter to DOJ on behalf of the </w:t>
            </w:r>
            <w:proofErr w:type="gramStart"/>
            <w:r w:rsidRPr="004E794A">
              <w:rPr>
                <w:rFonts w:asciiTheme="minorHAnsi" w:hAnsiTheme="minorHAnsi"/>
                <w:sz w:val="21"/>
              </w:rPr>
              <w:t>6</w:t>
            </w:r>
            <w:r w:rsidRPr="004E794A">
              <w:rPr>
                <w:rFonts w:asciiTheme="minorHAnsi" w:hAnsiTheme="minorHAnsi"/>
                <w:sz w:val="21"/>
                <w:vertAlign w:val="superscript"/>
              </w:rPr>
              <w:t>th</w:t>
            </w:r>
            <w:proofErr w:type="gramEnd"/>
            <w:r w:rsidRPr="004E794A">
              <w:rPr>
                <w:rFonts w:asciiTheme="minorHAnsi" w:hAnsiTheme="minorHAnsi"/>
                <w:sz w:val="21"/>
              </w:rPr>
              <w:t xml:space="preserve"> Amendment Center</w:t>
            </w:r>
            <w:r w:rsidR="006F09A1" w:rsidRPr="004E794A">
              <w:rPr>
                <w:rFonts w:asciiTheme="minorHAnsi" w:hAnsiTheme="minorHAnsi"/>
                <w:sz w:val="21"/>
              </w:rPr>
              <w:t xml:space="preserve">:  </w:t>
            </w:r>
            <w:r w:rsidR="00FC796F" w:rsidRPr="004E794A">
              <w:rPr>
                <w:rFonts w:asciiTheme="minorHAnsi" w:hAnsiTheme="minorHAnsi"/>
                <w:sz w:val="21"/>
              </w:rPr>
              <w:t xml:space="preserve">Mr. Carroll explained that the federal government does not see </w:t>
            </w:r>
            <w:r w:rsidR="00313D4D" w:rsidRPr="004E794A">
              <w:rPr>
                <w:rFonts w:asciiTheme="minorHAnsi" w:hAnsiTheme="minorHAnsi"/>
                <w:sz w:val="21"/>
              </w:rPr>
              <w:t>indigent</w:t>
            </w:r>
            <w:r w:rsidR="00FC796F" w:rsidRPr="004E794A">
              <w:rPr>
                <w:rFonts w:asciiTheme="minorHAnsi" w:hAnsiTheme="minorHAnsi"/>
                <w:sz w:val="21"/>
              </w:rPr>
              <w:t xml:space="preserve"> defense as a federal </w:t>
            </w:r>
            <w:r w:rsidR="006F148B" w:rsidRPr="004E794A">
              <w:rPr>
                <w:rFonts w:asciiTheme="minorHAnsi" w:hAnsiTheme="minorHAnsi"/>
                <w:sz w:val="21"/>
              </w:rPr>
              <w:t xml:space="preserve">obligation </w:t>
            </w:r>
            <w:r w:rsidR="00FC796F" w:rsidRPr="004E794A">
              <w:rPr>
                <w:rFonts w:asciiTheme="minorHAnsi" w:hAnsiTheme="minorHAnsi"/>
                <w:sz w:val="21"/>
              </w:rPr>
              <w:t>but something the states need to address</w:t>
            </w:r>
            <w:r w:rsidR="00A86D9E" w:rsidRPr="004E794A">
              <w:rPr>
                <w:rFonts w:asciiTheme="minorHAnsi" w:hAnsiTheme="minorHAnsi"/>
                <w:sz w:val="21"/>
              </w:rPr>
              <w:t xml:space="preserve">. </w:t>
            </w:r>
            <w:r w:rsidR="00313D4D" w:rsidRPr="004E794A">
              <w:rPr>
                <w:rFonts w:asciiTheme="minorHAnsi" w:hAnsiTheme="minorHAnsi"/>
                <w:sz w:val="21"/>
              </w:rPr>
              <w:t>However,</w:t>
            </w:r>
            <w:r w:rsidR="00FC796F" w:rsidRPr="004E794A">
              <w:rPr>
                <w:rFonts w:asciiTheme="minorHAnsi" w:hAnsiTheme="minorHAnsi"/>
                <w:sz w:val="21"/>
              </w:rPr>
              <w:t xml:space="preserve"> they are willing to provide technical assistance</w:t>
            </w:r>
            <w:r w:rsidR="00A86D9E" w:rsidRPr="004E794A">
              <w:rPr>
                <w:rFonts w:asciiTheme="minorHAnsi" w:hAnsiTheme="minorHAnsi"/>
                <w:sz w:val="21"/>
              </w:rPr>
              <w:t xml:space="preserve">. </w:t>
            </w:r>
            <w:r w:rsidR="00FC796F" w:rsidRPr="004E794A">
              <w:rPr>
                <w:rFonts w:asciiTheme="minorHAnsi" w:hAnsiTheme="minorHAnsi"/>
                <w:sz w:val="21"/>
              </w:rPr>
              <w:t xml:space="preserve">The grant program </w:t>
            </w:r>
            <w:r w:rsidR="00313D4D" w:rsidRPr="004E794A">
              <w:rPr>
                <w:rFonts w:asciiTheme="minorHAnsi" w:hAnsiTheme="minorHAnsi"/>
                <w:sz w:val="21"/>
              </w:rPr>
              <w:t xml:space="preserve">the Sixth Amendment Center will be applying for </w:t>
            </w:r>
            <w:r w:rsidR="00FC796F" w:rsidRPr="004E794A">
              <w:rPr>
                <w:rFonts w:asciiTheme="minorHAnsi" w:hAnsiTheme="minorHAnsi"/>
                <w:sz w:val="21"/>
              </w:rPr>
              <w:t>will allow them to extend their reach</w:t>
            </w:r>
            <w:r w:rsidR="00A86D9E" w:rsidRPr="004E794A">
              <w:rPr>
                <w:rFonts w:asciiTheme="minorHAnsi" w:hAnsiTheme="minorHAnsi"/>
                <w:sz w:val="21"/>
              </w:rPr>
              <w:t xml:space="preserve">. </w:t>
            </w:r>
            <w:r w:rsidR="00FC796F" w:rsidRPr="004E794A">
              <w:rPr>
                <w:rFonts w:asciiTheme="minorHAnsi" w:hAnsiTheme="minorHAnsi"/>
                <w:sz w:val="21"/>
              </w:rPr>
              <w:t>They would like to submit the best application they can and that includes letters of recommendations</w:t>
            </w:r>
            <w:r w:rsidR="00A86D9E" w:rsidRPr="004E794A">
              <w:rPr>
                <w:rFonts w:asciiTheme="minorHAnsi" w:hAnsiTheme="minorHAnsi"/>
                <w:sz w:val="21"/>
              </w:rPr>
              <w:t xml:space="preserve">. </w:t>
            </w:r>
            <w:r w:rsidR="00FC796F" w:rsidRPr="004E794A">
              <w:rPr>
                <w:rFonts w:asciiTheme="minorHAnsi" w:hAnsiTheme="minorHAnsi"/>
                <w:sz w:val="21"/>
              </w:rPr>
              <w:t xml:space="preserve">They </w:t>
            </w:r>
            <w:r w:rsidR="00313D4D" w:rsidRPr="004E794A">
              <w:rPr>
                <w:rFonts w:asciiTheme="minorHAnsi" w:hAnsiTheme="minorHAnsi"/>
                <w:sz w:val="21"/>
              </w:rPr>
              <w:t>will</w:t>
            </w:r>
            <w:r w:rsidR="00FC796F" w:rsidRPr="004E794A">
              <w:rPr>
                <w:rFonts w:asciiTheme="minorHAnsi" w:hAnsiTheme="minorHAnsi"/>
                <w:sz w:val="21"/>
              </w:rPr>
              <w:t xml:space="preserve"> take </w:t>
            </w:r>
            <w:r w:rsidR="00313D4D" w:rsidRPr="004E794A">
              <w:rPr>
                <w:rFonts w:asciiTheme="minorHAnsi" w:hAnsiTheme="minorHAnsi"/>
                <w:sz w:val="21"/>
              </w:rPr>
              <w:t>whatever</w:t>
            </w:r>
            <w:r w:rsidR="00FC796F" w:rsidRPr="004E794A">
              <w:rPr>
                <w:rFonts w:asciiTheme="minorHAnsi" w:hAnsiTheme="minorHAnsi"/>
                <w:sz w:val="21"/>
              </w:rPr>
              <w:t xml:space="preserve"> recommendation they can get</w:t>
            </w:r>
            <w:r w:rsidR="00313D4D" w:rsidRPr="004E794A">
              <w:rPr>
                <w:rFonts w:asciiTheme="minorHAnsi" w:hAnsiTheme="minorHAnsi"/>
                <w:sz w:val="21"/>
              </w:rPr>
              <w:t>,</w:t>
            </w:r>
            <w:r w:rsidR="00FC796F" w:rsidRPr="004E794A">
              <w:rPr>
                <w:rFonts w:asciiTheme="minorHAnsi" w:hAnsiTheme="minorHAnsi"/>
                <w:sz w:val="21"/>
              </w:rPr>
              <w:t xml:space="preserve"> a letter from the </w:t>
            </w:r>
            <w:r w:rsidR="006F148B" w:rsidRPr="004E794A">
              <w:rPr>
                <w:rFonts w:asciiTheme="minorHAnsi" w:hAnsiTheme="minorHAnsi"/>
                <w:sz w:val="21"/>
              </w:rPr>
              <w:t>C</w:t>
            </w:r>
            <w:r w:rsidR="00FC796F" w:rsidRPr="004E794A">
              <w:rPr>
                <w:rFonts w:asciiTheme="minorHAnsi" w:hAnsiTheme="minorHAnsi"/>
                <w:sz w:val="21"/>
              </w:rPr>
              <w:t xml:space="preserve">ommission </w:t>
            </w:r>
            <w:r w:rsidR="001A4030" w:rsidRPr="004E794A">
              <w:rPr>
                <w:rFonts w:asciiTheme="minorHAnsi" w:hAnsiTheme="minorHAnsi"/>
                <w:sz w:val="21"/>
              </w:rPr>
              <w:t>would be fine but more participation is better</w:t>
            </w:r>
            <w:r w:rsidR="00FC796F" w:rsidRPr="004E794A">
              <w:rPr>
                <w:rFonts w:asciiTheme="minorHAnsi" w:hAnsiTheme="minorHAnsi"/>
                <w:sz w:val="21"/>
              </w:rPr>
              <w:t xml:space="preserve">. </w:t>
            </w:r>
            <w:r w:rsidR="002762FF" w:rsidRPr="004E794A">
              <w:rPr>
                <w:rFonts w:asciiTheme="minorHAnsi" w:hAnsiTheme="minorHAnsi"/>
                <w:sz w:val="21"/>
              </w:rPr>
              <w:t xml:space="preserve">Wellman moved to draft a letter to support the Sixth Amendment grant application. Fredericksen and Trout seconded and the members </w:t>
            </w:r>
            <w:r w:rsidR="006F148B" w:rsidRPr="004E794A">
              <w:rPr>
                <w:rFonts w:asciiTheme="minorHAnsi" w:hAnsiTheme="minorHAnsi"/>
                <w:sz w:val="21"/>
              </w:rPr>
              <w:t xml:space="preserve">present </w:t>
            </w:r>
            <w:r w:rsidR="002762FF" w:rsidRPr="004E794A">
              <w:rPr>
                <w:rFonts w:asciiTheme="minorHAnsi" w:hAnsiTheme="minorHAnsi"/>
                <w:sz w:val="21"/>
              </w:rPr>
              <w:t xml:space="preserve">unanimously agreed. </w:t>
            </w:r>
            <w:r w:rsidR="00313D4D" w:rsidRPr="004E794A">
              <w:rPr>
                <w:rFonts w:asciiTheme="minorHAnsi" w:hAnsiTheme="minorHAnsi"/>
                <w:sz w:val="21"/>
              </w:rPr>
              <w:t>The l</w:t>
            </w:r>
            <w:r w:rsidR="002762FF" w:rsidRPr="004E794A">
              <w:rPr>
                <w:rFonts w:asciiTheme="minorHAnsi" w:hAnsiTheme="minorHAnsi"/>
                <w:sz w:val="21"/>
              </w:rPr>
              <w:t xml:space="preserve">etter </w:t>
            </w:r>
            <w:r w:rsidR="00313D4D" w:rsidRPr="004E794A">
              <w:rPr>
                <w:rFonts w:asciiTheme="minorHAnsi" w:hAnsiTheme="minorHAnsi"/>
                <w:sz w:val="21"/>
              </w:rPr>
              <w:t xml:space="preserve">will be </w:t>
            </w:r>
            <w:r w:rsidR="002762FF" w:rsidRPr="004E794A">
              <w:rPr>
                <w:rFonts w:asciiTheme="minorHAnsi" w:hAnsiTheme="minorHAnsi"/>
                <w:sz w:val="21"/>
              </w:rPr>
              <w:t>due May 1</w:t>
            </w:r>
            <w:r w:rsidR="001A4030" w:rsidRPr="004E794A">
              <w:rPr>
                <w:rFonts w:asciiTheme="minorHAnsi" w:hAnsiTheme="minorHAnsi"/>
                <w:sz w:val="21"/>
              </w:rPr>
              <w:t>, 2017.</w:t>
            </w:r>
            <w:r w:rsidR="002762FF" w:rsidRPr="004E794A">
              <w:rPr>
                <w:rFonts w:asciiTheme="minorHAnsi" w:hAnsiTheme="minorHAnsi"/>
                <w:sz w:val="21"/>
              </w:rPr>
              <w:t xml:space="preserve"> The letters </w:t>
            </w:r>
            <w:proofErr w:type="gramStart"/>
            <w:r w:rsidR="002762FF" w:rsidRPr="004E794A">
              <w:rPr>
                <w:rFonts w:asciiTheme="minorHAnsi" w:hAnsiTheme="minorHAnsi"/>
                <w:sz w:val="21"/>
              </w:rPr>
              <w:t>should be sent</w:t>
            </w:r>
            <w:proofErr w:type="gramEnd"/>
            <w:r w:rsidR="002762FF" w:rsidRPr="004E794A">
              <w:rPr>
                <w:rFonts w:asciiTheme="minorHAnsi" w:hAnsiTheme="minorHAnsi"/>
                <w:sz w:val="21"/>
              </w:rPr>
              <w:t xml:space="preserve"> to the Sixth Amendment Center for submission in their application package. Trout offered to present a letter to the Chief Justice.</w:t>
            </w:r>
          </w:p>
        </w:tc>
        <w:tc>
          <w:tcPr>
            <w:tcW w:w="1529" w:type="dxa"/>
          </w:tcPr>
          <w:p w:rsidR="000166B8" w:rsidRDefault="000166B8" w:rsidP="00463E00">
            <w:pPr>
              <w:spacing w:before="0" w:after="0"/>
              <w:jc w:val="right"/>
            </w:pPr>
          </w:p>
          <w:p w:rsidR="00CB0B6E" w:rsidRDefault="00CB0B6E" w:rsidP="00463E00">
            <w:pPr>
              <w:spacing w:before="0" w:after="0"/>
              <w:jc w:val="right"/>
            </w:pPr>
            <w:r>
              <w:t>David Carroll</w:t>
            </w:r>
          </w:p>
        </w:tc>
      </w:tr>
      <w:tr w:rsidR="004E623E" w:rsidTr="00FC796F">
        <w:trPr>
          <w:trHeight w:val="369"/>
          <w:jc w:val="center"/>
        </w:trPr>
        <w:tc>
          <w:tcPr>
            <w:tcW w:w="810" w:type="dxa"/>
          </w:tcPr>
          <w:p w:rsidR="000166B8" w:rsidRDefault="000166B8" w:rsidP="006D35CE">
            <w:pPr>
              <w:spacing w:before="0" w:after="0"/>
            </w:pPr>
          </w:p>
          <w:p w:rsidR="004E623E" w:rsidRDefault="000A5DB6" w:rsidP="006D35CE">
            <w:pPr>
              <w:spacing w:before="0" w:after="0"/>
            </w:pPr>
            <w:r>
              <w:t>3:3</w:t>
            </w:r>
            <w:r w:rsidR="006D35CE">
              <w:t>5</w:t>
            </w:r>
            <w:r>
              <w:t>pm</w:t>
            </w:r>
          </w:p>
        </w:tc>
        <w:tc>
          <w:tcPr>
            <w:tcW w:w="8640" w:type="dxa"/>
          </w:tcPr>
          <w:p w:rsidR="000166B8" w:rsidRDefault="000166B8" w:rsidP="00F75849">
            <w:pPr>
              <w:spacing w:before="0" w:after="0"/>
              <w:rPr>
                <w:u w:val="single"/>
              </w:rPr>
            </w:pPr>
          </w:p>
          <w:p w:rsidR="00695210" w:rsidRDefault="009F6F78" w:rsidP="00F75849">
            <w:pPr>
              <w:spacing w:before="0" w:after="0"/>
            </w:pPr>
            <w:r w:rsidRPr="000166B8">
              <w:rPr>
                <w:u w:val="single"/>
              </w:rPr>
              <w:t>Compensation Plan, CEC Plan and Salaries</w:t>
            </w:r>
            <w:r>
              <w:t xml:space="preserve">:  </w:t>
            </w:r>
          </w:p>
          <w:p w:rsidR="00A45A75" w:rsidRDefault="009F6F78" w:rsidP="004E794A">
            <w:pPr>
              <w:pStyle w:val="ListParagraph"/>
              <w:numPr>
                <w:ilvl w:val="0"/>
                <w:numId w:val="4"/>
              </w:numPr>
              <w:jc w:val="both"/>
              <w:rPr>
                <w:rFonts w:asciiTheme="minorHAnsi" w:hAnsiTheme="minorHAnsi"/>
                <w:sz w:val="21"/>
                <w:szCs w:val="21"/>
              </w:rPr>
            </w:pPr>
            <w:r w:rsidRPr="000166B8">
              <w:rPr>
                <w:rFonts w:asciiTheme="minorHAnsi" w:hAnsiTheme="minorHAnsi"/>
                <w:sz w:val="21"/>
                <w:szCs w:val="21"/>
                <w:u w:val="single"/>
              </w:rPr>
              <w:t>Legislat</w:t>
            </w:r>
            <w:r w:rsidR="000166B8">
              <w:rPr>
                <w:rFonts w:asciiTheme="minorHAnsi" w:hAnsiTheme="minorHAnsi"/>
                <w:sz w:val="21"/>
                <w:szCs w:val="21"/>
                <w:u w:val="single"/>
              </w:rPr>
              <w:t>ive</w:t>
            </w:r>
            <w:r w:rsidRPr="000166B8">
              <w:rPr>
                <w:rFonts w:asciiTheme="minorHAnsi" w:hAnsiTheme="minorHAnsi"/>
                <w:sz w:val="21"/>
                <w:szCs w:val="21"/>
                <w:u w:val="single"/>
              </w:rPr>
              <w:t xml:space="preserve"> Budget Approval</w:t>
            </w:r>
            <w:r w:rsidR="002762FF">
              <w:rPr>
                <w:rFonts w:asciiTheme="minorHAnsi" w:hAnsiTheme="minorHAnsi"/>
                <w:sz w:val="21"/>
                <w:szCs w:val="21"/>
              </w:rPr>
              <w:t xml:space="preserve">: The </w:t>
            </w:r>
            <w:r w:rsidR="00313D4D">
              <w:rPr>
                <w:rFonts w:asciiTheme="minorHAnsi" w:hAnsiTheme="minorHAnsi"/>
                <w:sz w:val="21"/>
                <w:szCs w:val="21"/>
              </w:rPr>
              <w:t>governor’s</w:t>
            </w:r>
            <w:r w:rsidR="002762FF">
              <w:rPr>
                <w:rFonts w:asciiTheme="minorHAnsi" w:hAnsiTheme="minorHAnsi"/>
                <w:sz w:val="21"/>
                <w:szCs w:val="21"/>
              </w:rPr>
              <w:t xml:space="preserve"> budget recommendation did not include </w:t>
            </w:r>
            <w:r w:rsidR="001A4030">
              <w:rPr>
                <w:rFonts w:asciiTheme="minorHAnsi" w:hAnsiTheme="minorHAnsi"/>
                <w:sz w:val="21"/>
                <w:szCs w:val="21"/>
              </w:rPr>
              <w:t xml:space="preserve">the </w:t>
            </w:r>
            <w:r w:rsidR="002762FF">
              <w:rPr>
                <w:rFonts w:asciiTheme="minorHAnsi" w:hAnsiTheme="minorHAnsi"/>
                <w:sz w:val="21"/>
                <w:szCs w:val="21"/>
              </w:rPr>
              <w:t>personnel increase</w:t>
            </w:r>
            <w:r w:rsidR="002403B3">
              <w:rPr>
                <w:rFonts w:asciiTheme="minorHAnsi" w:hAnsiTheme="minorHAnsi"/>
                <w:sz w:val="21"/>
                <w:szCs w:val="21"/>
              </w:rPr>
              <w:t>s</w:t>
            </w:r>
            <w:r w:rsidR="002762FF">
              <w:rPr>
                <w:rFonts w:asciiTheme="minorHAnsi" w:hAnsiTheme="minorHAnsi"/>
                <w:sz w:val="21"/>
                <w:szCs w:val="21"/>
              </w:rPr>
              <w:t xml:space="preserve"> </w:t>
            </w:r>
            <w:r w:rsidR="001A4030">
              <w:rPr>
                <w:rFonts w:asciiTheme="minorHAnsi" w:hAnsiTheme="minorHAnsi"/>
                <w:sz w:val="21"/>
                <w:szCs w:val="21"/>
              </w:rPr>
              <w:t xml:space="preserve">requested </w:t>
            </w:r>
            <w:r w:rsidR="002762FF">
              <w:rPr>
                <w:rFonts w:asciiTheme="minorHAnsi" w:hAnsiTheme="minorHAnsi"/>
                <w:sz w:val="21"/>
                <w:szCs w:val="21"/>
              </w:rPr>
              <w:t xml:space="preserve">and therefore </w:t>
            </w:r>
            <w:r w:rsidR="002403B3">
              <w:rPr>
                <w:rFonts w:asciiTheme="minorHAnsi" w:hAnsiTheme="minorHAnsi"/>
                <w:sz w:val="21"/>
                <w:szCs w:val="21"/>
              </w:rPr>
              <w:t xml:space="preserve">they </w:t>
            </w:r>
            <w:r w:rsidR="002762FF">
              <w:rPr>
                <w:rFonts w:asciiTheme="minorHAnsi" w:hAnsiTheme="minorHAnsi"/>
                <w:sz w:val="21"/>
                <w:szCs w:val="21"/>
              </w:rPr>
              <w:t xml:space="preserve">were not </w:t>
            </w:r>
            <w:r w:rsidR="001A4030">
              <w:rPr>
                <w:rFonts w:asciiTheme="minorHAnsi" w:hAnsiTheme="minorHAnsi"/>
                <w:sz w:val="21"/>
                <w:szCs w:val="21"/>
              </w:rPr>
              <w:t xml:space="preserve">a part of </w:t>
            </w:r>
            <w:r w:rsidR="00313D4D">
              <w:rPr>
                <w:rFonts w:asciiTheme="minorHAnsi" w:hAnsiTheme="minorHAnsi"/>
                <w:sz w:val="21"/>
                <w:szCs w:val="21"/>
              </w:rPr>
              <w:t>the Commission’s</w:t>
            </w:r>
            <w:r w:rsidR="002762FF">
              <w:rPr>
                <w:rFonts w:asciiTheme="minorHAnsi" w:hAnsiTheme="minorHAnsi"/>
                <w:sz w:val="21"/>
                <w:szCs w:val="21"/>
              </w:rPr>
              <w:t xml:space="preserve"> budget presentation to JFAC</w:t>
            </w:r>
            <w:r w:rsidR="00A86D9E">
              <w:rPr>
                <w:rFonts w:asciiTheme="minorHAnsi" w:hAnsiTheme="minorHAnsi"/>
                <w:sz w:val="21"/>
                <w:szCs w:val="21"/>
              </w:rPr>
              <w:t xml:space="preserve">. </w:t>
            </w:r>
            <w:r w:rsidR="002762FF">
              <w:rPr>
                <w:rFonts w:asciiTheme="minorHAnsi" w:hAnsiTheme="minorHAnsi"/>
                <w:sz w:val="21"/>
                <w:szCs w:val="21"/>
              </w:rPr>
              <w:t>Jared Hoskins came to ED Simmons later asking what</w:t>
            </w:r>
            <w:r w:rsidR="00CD654A">
              <w:rPr>
                <w:rFonts w:asciiTheme="minorHAnsi" w:hAnsiTheme="minorHAnsi"/>
                <w:sz w:val="21"/>
                <w:szCs w:val="21"/>
              </w:rPr>
              <w:t xml:space="preserve"> </w:t>
            </w:r>
            <w:proofErr w:type="gramStart"/>
            <w:r w:rsidR="00CD654A">
              <w:rPr>
                <w:rFonts w:asciiTheme="minorHAnsi" w:hAnsiTheme="minorHAnsi"/>
                <w:sz w:val="21"/>
                <w:szCs w:val="21"/>
              </w:rPr>
              <w:t>was</w:t>
            </w:r>
            <w:r w:rsidR="002762FF">
              <w:rPr>
                <w:rFonts w:asciiTheme="minorHAnsi" w:hAnsiTheme="minorHAnsi"/>
                <w:sz w:val="21"/>
                <w:szCs w:val="21"/>
              </w:rPr>
              <w:t xml:space="preserve"> </w:t>
            </w:r>
            <w:r w:rsidR="00313D4D">
              <w:rPr>
                <w:rFonts w:asciiTheme="minorHAnsi" w:hAnsiTheme="minorHAnsi"/>
                <w:sz w:val="21"/>
                <w:szCs w:val="21"/>
              </w:rPr>
              <w:t>need</w:t>
            </w:r>
            <w:r w:rsidR="00CD654A">
              <w:rPr>
                <w:rFonts w:asciiTheme="minorHAnsi" w:hAnsiTheme="minorHAnsi"/>
                <w:sz w:val="21"/>
                <w:szCs w:val="21"/>
              </w:rPr>
              <w:t>ed</w:t>
            </w:r>
            <w:proofErr w:type="gramEnd"/>
            <w:r w:rsidR="00313D4D">
              <w:rPr>
                <w:rFonts w:asciiTheme="minorHAnsi" w:hAnsiTheme="minorHAnsi"/>
                <w:sz w:val="21"/>
                <w:szCs w:val="21"/>
              </w:rPr>
              <w:t xml:space="preserve"> for </w:t>
            </w:r>
            <w:r w:rsidR="00CD654A">
              <w:rPr>
                <w:rFonts w:asciiTheme="minorHAnsi" w:hAnsiTheme="minorHAnsi"/>
                <w:sz w:val="21"/>
                <w:szCs w:val="21"/>
              </w:rPr>
              <w:t xml:space="preserve">the </w:t>
            </w:r>
            <w:r w:rsidR="00313D4D">
              <w:rPr>
                <w:rFonts w:asciiTheme="minorHAnsi" w:hAnsiTheme="minorHAnsi"/>
                <w:sz w:val="21"/>
                <w:szCs w:val="21"/>
              </w:rPr>
              <w:t xml:space="preserve">retention and salary </w:t>
            </w:r>
            <w:r w:rsidR="002403B3">
              <w:rPr>
                <w:rFonts w:asciiTheme="minorHAnsi" w:hAnsiTheme="minorHAnsi"/>
                <w:sz w:val="21"/>
                <w:szCs w:val="21"/>
              </w:rPr>
              <w:t xml:space="preserve">parity </w:t>
            </w:r>
            <w:r w:rsidR="00313D4D">
              <w:rPr>
                <w:rFonts w:asciiTheme="minorHAnsi" w:hAnsiTheme="minorHAnsi"/>
                <w:sz w:val="21"/>
                <w:szCs w:val="21"/>
              </w:rPr>
              <w:t>increases</w:t>
            </w:r>
            <w:r w:rsidR="00A86D9E">
              <w:rPr>
                <w:rFonts w:asciiTheme="minorHAnsi" w:hAnsiTheme="minorHAnsi"/>
                <w:sz w:val="21"/>
                <w:szCs w:val="21"/>
              </w:rPr>
              <w:t xml:space="preserve">. </w:t>
            </w:r>
            <w:r w:rsidR="00CD654A" w:rsidRPr="00463E00">
              <w:rPr>
                <w:rFonts w:asciiTheme="minorHAnsi" w:hAnsiTheme="minorHAnsi"/>
                <w:sz w:val="21"/>
                <w:szCs w:val="21"/>
                <w:highlight w:val="yellow"/>
              </w:rPr>
              <w:t xml:space="preserve">He was requesting the information with the intent of </w:t>
            </w:r>
            <w:r w:rsidR="002762FF" w:rsidRPr="00463E00">
              <w:rPr>
                <w:rFonts w:asciiTheme="minorHAnsi" w:hAnsiTheme="minorHAnsi"/>
                <w:sz w:val="21"/>
                <w:szCs w:val="21"/>
                <w:highlight w:val="yellow"/>
              </w:rPr>
              <w:t xml:space="preserve">making </w:t>
            </w:r>
            <w:r w:rsidR="00CD654A" w:rsidRPr="00463E00">
              <w:rPr>
                <w:rFonts w:asciiTheme="minorHAnsi" w:hAnsiTheme="minorHAnsi"/>
                <w:sz w:val="21"/>
                <w:szCs w:val="21"/>
                <w:highlight w:val="yellow"/>
              </w:rPr>
              <w:t>a</w:t>
            </w:r>
            <w:r w:rsidR="002762FF" w:rsidRPr="00463E00">
              <w:rPr>
                <w:rFonts w:asciiTheme="minorHAnsi" w:hAnsiTheme="minorHAnsi"/>
                <w:sz w:val="21"/>
                <w:szCs w:val="21"/>
                <w:highlight w:val="yellow"/>
              </w:rPr>
              <w:t xml:space="preserve"> recommendation in the budget setting</w:t>
            </w:r>
            <w:r w:rsidR="00313D4D" w:rsidRPr="00463E00">
              <w:rPr>
                <w:rFonts w:asciiTheme="minorHAnsi" w:hAnsiTheme="minorHAnsi"/>
                <w:sz w:val="21"/>
                <w:szCs w:val="21"/>
                <w:highlight w:val="yellow"/>
              </w:rPr>
              <w:t xml:space="preserve"> </w:t>
            </w:r>
            <w:r w:rsidR="00CD654A" w:rsidRPr="00463E00">
              <w:rPr>
                <w:rFonts w:asciiTheme="minorHAnsi" w:hAnsiTheme="minorHAnsi"/>
                <w:sz w:val="21"/>
                <w:szCs w:val="21"/>
                <w:highlight w:val="yellow"/>
              </w:rPr>
              <w:t>hearing</w:t>
            </w:r>
            <w:r w:rsidR="002403B3" w:rsidRPr="00463E00">
              <w:rPr>
                <w:rFonts w:asciiTheme="minorHAnsi" w:hAnsiTheme="minorHAnsi"/>
                <w:sz w:val="21"/>
                <w:szCs w:val="21"/>
                <w:highlight w:val="yellow"/>
              </w:rPr>
              <w:t>, u</w:t>
            </w:r>
            <w:r w:rsidR="00CD654A" w:rsidRPr="00463E00">
              <w:rPr>
                <w:rFonts w:asciiTheme="minorHAnsi" w:hAnsiTheme="minorHAnsi"/>
                <w:sz w:val="21"/>
                <w:szCs w:val="21"/>
                <w:highlight w:val="yellow"/>
              </w:rPr>
              <w:t>t</w:t>
            </w:r>
            <w:r w:rsidR="002762FF" w:rsidRPr="00463E00">
              <w:rPr>
                <w:rFonts w:asciiTheme="minorHAnsi" w:hAnsiTheme="minorHAnsi"/>
                <w:sz w:val="21"/>
                <w:szCs w:val="21"/>
                <w:highlight w:val="yellow"/>
              </w:rPr>
              <w:t>iliz</w:t>
            </w:r>
            <w:r w:rsidR="00CD654A" w:rsidRPr="00463E00">
              <w:rPr>
                <w:rFonts w:asciiTheme="minorHAnsi" w:hAnsiTheme="minorHAnsi"/>
                <w:sz w:val="21"/>
                <w:szCs w:val="21"/>
                <w:highlight w:val="yellow"/>
              </w:rPr>
              <w:t>ing</w:t>
            </w:r>
            <w:r w:rsidR="002762FF" w:rsidRPr="00463E00">
              <w:rPr>
                <w:rFonts w:asciiTheme="minorHAnsi" w:hAnsiTheme="minorHAnsi"/>
                <w:sz w:val="21"/>
                <w:szCs w:val="21"/>
                <w:highlight w:val="yellow"/>
              </w:rPr>
              <w:t xml:space="preserve"> a line item transfer</w:t>
            </w:r>
            <w:r w:rsidR="00CD654A" w:rsidRPr="00463E00">
              <w:rPr>
                <w:rFonts w:asciiTheme="minorHAnsi" w:hAnsiTheme="minorHAnsi"/>
                <w:sz w:val="21"/>
                <w:szCs w:val="21"/>
                <w:highlight w:val="yellow"/>
              </w:rPr>
              <w:t xml:space="preserve"> as a means of funding for the increases</w:t>
            </w:r>
            <w:r w:rsidR="002403B3">
              <w:rPr>
                <w:rFonts w:asciiTheme="minorHAnsi" w:hAnsiTheme="minorHAnsi"/>
                <w:sz w:val="21"/>
                <w:szCs w:val="21"/>
                <w:highlight w:val="yellow"/>
              </w:rPr>
              <w:t>, which ED Simmons explained was not known to her at the time she provided the information to Mr. Hoskins</w:t>
            </w:r>
            <w:r w:rsidR="002762FF">
              <w:rPr>
                <w:rFonts w:asciiTheme="minorHAnsi" w:hAnsiTheme="minorHAnsi"/>
                <w:sz w:val="21"/>
                <w:szCs w:val="21"/>
              </w:rPr>
              <w:t xml:space="preserve">  </w:t>
            </w:r>
            <w:r w:rsidR="00313D4D">
              <w:rPr>
                <w:rFonts w:asciiTheme="minorHAnsi" w:hAnsiTheme="minorHAnsi"/>
                <w:sz w:val="21"/>
                <w:szCs w:val="21"/>
              </w:rPr>
              <w:t xml:space="preserve">  </w:t>
            </w:r>
          </w:p>
          <w:p w:rsidR="00F75849" w:rsidRPr="00A45A75" w:rsidRDefault="009F6F78" w:rsidP="004E794A">
            <w:pPr>
              <w:pStyle w:val="ListParagraph"/>
              <w:numPr>
                <w:ilvl w:val="0"/>
                <w:numId w:val="4"/>
              </w:numPr>
              <w:jc w:val="both"/>
              <w:rPr>
                <w:rFonts w:asciiTheme="minorHAnsi" w:hAnsiTheme="minorHAnsi"/>
                <w:sz w:val="21"/>
                <w:szCs w:val="21"/>
              </w:rPr>
            </w:pPr>
            <w:r w:rsidRPr="000166B8">
              <w:rPr>
                <w:rFonts w:asciiTheme="minorHAnsi" w:hAnsiTheme="minorHAnsi"/>
                <w:sz w:val="21"/>
                <w:szCs w:val="21"/>
                <w:u w:val="single"/>
              </w:rPr>
              <w:t>DFM’s Initial Response</w:t>
            </w:r>
            <w:r w:rsidR="00A45A75">
              <w:rPr>
                <w:rFonts w:asciiTheme="minorHAnsi" w:hAnsiTheme="minorHAnsi"/>
                <w:sz w:val="21"/>
                <w:szCs w:val="21"/>
              </w:rPr>
              <w:t xml:space="preserve">:  In preparation for the appropriation bill passing ED Simmons contacted Adam Jarvis to inquire about </w:t>
            </w:r>
            <w:r w:rsidR="002403B3">
              <w:rPr>
                <w:rFonts w:asciiTheme="minorHAnsi" w:hAnsiTheme="minorHAnsi"/>
                <w:sz w:val="21"/>
                <w:szCs w:val="21"/>
              </w:rPr>
              <w:t>implementation</w:t>
            </w:r>
            <w:r w:rsidR="00A86D9E">
              <w:rPr>
                <w:rFonts w:asciiTheme="minorHAnsi" w:hAnsiTheme="minorHAnsi"/>
                <w:sz w:val="21"/>
                <w:szCs w:val="21"/>
              </w:rPr>
              <w:t xml:space="preserve">. </w:t>
            </w:r>
            <w:r w:rsidR="00A45A75">
              <w:rPr>
                <w:rFonts w:asciiTheme="minorHAnsi" w:hAnsiTheme="minorHAnsi"/>
                <w:sz w:val="21"/>
                <w:szCs w:val="21"/>
              </w:rPr>
              <w:t>He asked if ED Simmons and Hoskins had worked together to sway the legislature’s opinion on the motion</w:t>
            </w:r>
            <w:r w:rsidR="00A86D9E">
              <w:rPr>
                <w:rFonts w:asciiTheme="minorHAnsi" w:hAnsiTheme="minorHAnsi"/>
                <w:sz w:val="21"/>
                <w:szCs w:val="21"/>
              </w:rPr>
              <w:t xml:space="preserve">. </w:t>
            </w:r>
            <w:r w:rsidR="00A45A75">
              <w:rPr>
                <w:rFonts w:asciiTheme="minorHAnsi" w:hAnsiTheme="minorHAnsi"/>
                <w:sz w:val="21"/>
                <w:szCs w:val="21"/>
              </w:rPr>
              <w:t xml:space="preserve">ED Simmons responded that she had </w:t>
            </w:r>
            <w:r w:rsidR="00046C72">
              <w:rPr>
                <w:rFonts w:asciiTheme="minorHAnsi" w:hAnsiTheme="minorHAnsi"/>
                <w:sz w:val="21"/>
                <w:szCs w:val="21"/>
              </w:rPr>
              <w:t>not;</w:t>
            </w:r>
            <w:r w:rsidR="00CD654A">
              <w:rPr>
                <w:rFonts w:asciiTheme="minorHAnsi" w:hAnsiTheme="minorHAnsi"/>
                <w:sz w:val="21"/>
                <w:szCs w:val="21"/>
              </w:rPr>
              <w:t xml:space="preserve"> she</w:t>
            </w:r>
            <w:r w:rsidR="00A45A75">
              <w:rPr>
                <w:rFonts w:asciiTheme="minorHAnsi" w:hAnsiTheme="minorHAnsi"/>
                <w:sz w:val="21"/>
                <w:szCs w:val="21"/>
              </w:rPr>
              <w:t xml:space="preserve"> simply supplied some figures to Mr. Hoskins</w:t>
            </w:r>
            <w:r w:rsidR="00A86D9E">
              <w:rPr>
                <w:rFonts w:asciiTheme="minorHAnsi" w:hAnsiTheme="minorHAnsi"/>
                <w:sz w:val="21"/>
                <w:szCs w:val="21"/>
              </w:rPr>
              <w:t xml:space="preserve">. </w:t>
            </w:r>
            <w:r w:rsidR="00CD654A">
              <w:rPr>
                <w:rFonts w:asciiTheme="minorHAnsi" w:hAnsiTheme="minorHAnsi"/>
                <w:sz w:val="21"/>
                <w:szCs w:val="21"/>
              </w:rPr>
              <w:t>She explained she felt it was important for the members to be aware of the conversation</w:t>
            </w:r>
            <w:r w:rsidR="00A86D9E">
              <w:rPr>
                <w:rFonts w:asciiTheme="minorHAnsi" w:hAnsiTheme="minorHAnsi"/>
                <w:sz w:val="21"/>
                <w:szCs w:val="21"/>
              </w:rPr>
              <w:t xml:space="preserve">. </w:t>
            </w:r>
            <w:r w:rsidR="00A45A75">
              <w:rPr>
                <w:rFonts w:asciiTheme="minorHAnsi" w:hAnsiTheme="minorHAnsi"/>
                <w:sz w:val="21"/>
                <w:szCs w:val="21"/>
              </w:rPr>
              <w:t xml:space="preserve">Continuing, </w:t>
            </w:r>
            <w:r w:rsidR="00CD654A">
              <w:rPr>
                <w:rFonts w:asciiTheme="minorHAnsi" w:hAnsiTheme="minorHAnsi"/>
                <w:sz w:val="21"/>
                <w:szCs w:val="21"/>
              </w:rPr>
              <w:t xml:space="preserve">she stated </w:t>
            </w:r>
            <w:r w:rsidR="00A45A75">
              <w:rPr>
                <w:rFonts w:asciiTheme="minorHAnsi" w:hAnsiTheme="minorHAnsi"/>
                <w:sz w:val="21"/>
                <w:szCs w:val="21"/>
              </w:rPr>
              <w:t>that the Commission is required to submit a Compensation Policy and she would like to adopt the policy DHR uses</w:t>
            </w:r>
            <w:r w:rsidR="00A86D9E">
              <w:rPr>
                <w:rFonts w:asciiTheme="minorHAnsi" w:hAnsiTheme="minorHAnsi"/>
                <w:sz w:val="21"/>
                <w:szCs w:val="21"/>
              </w:rPr>
              <w:t xml:space="preserve">. </w:t>
            </w:r>
            <w:r w:rsidR="00A45A75">
              <w:rPr>
                <w:rFonts w:asciiTheme="minorHAnsi" w:hAnsiTheme="minorHAnsi"/>
                <w:sz w:val="21"/>
                <w:szCs w:val="21"/>
              </w:rPr>
              <w:t>If the members would like to see that, they are welcome</w:t>
            </w:r>
            <w:r w:rsidR="00CD654A">
              <w:rPr>
                <w:rFonts w:asciiTheme="minorHAnsi" w:hAnsiTheme="minorHAnsi"/>
                <w:sz w:val="21"/>
                <w:szCs w:val="21"/>
              </w:rPr>
              <w:t xml:space="preserve"> to</w:t>
            </w:r>
            <w:r w:rsidR="00A86D9E">
              <w:rPr>
                <w:rFonts w:asciiTheme="minorHAnsi" w:hAnsiTheme="minorHAnsi"/>
                <w:sz w:val="21"/>
                <w:szCs w:val="21"/>
              </w:rPr>
              <w:t xml:space="preserve">. </w:t>
            </w:r>
            <w:r w:rsidR="00A45A75">
              <w:rPr>
                <w:rFonts w:asciiTheme="minorHAnsi" w:hAnsiTheme="minorHAnsi"/>
                <w:sz w:val="21"/>
                <w:szCs w:val="21"/>
              </w:rPr>
              <w:t xml:space="preserve">She then went over the CEC Matrix </w:t>
            </w:r>
            <w:r w:rsidR="00CD654A">
              <w:rPr>
                <w:rFonts w:asciiTheme="minorHAnsi" w:hAnsiTheme="minorHAnsi"/>
                <w:sz w:val="21"/>
                <w:szCs w:val="21"/>
              </w:rPr>
              <w:t>that</w:t>
            </w:r>
            <w:r w:rsidR="00A45A75">
              <w:rPr>
                <w:rFonts w:asciiTheme="minorHAnsi" w:hAnsiTheme="minorHAnsi"/>
                <w:sz w:val="21"/>
                <w:szCs w:val="21"/>
              </w:rPr>
              <w:t xml:space="preserve"> </w:t>
            </w:r>
            <w:proofErr w:type="gramStart"/>
            <w:r w:rsidR="00A45A75">
              <w:rPr>
                <w:rFonts w:asciiTheme="minorHAnsi" w:hAnsiTheme="minorHAnsi"/>
                <w:sz w:val="21"/>
                <w:szCs w:val="21"/>
              </w:rPr>
              <w:t xml:space="preserve">is </w:t>
            </w:r>
            <w:r w:rsidR="00CD654A">
              <w:rPr>
                <w:rFonts w:asciiTheme="minorHAnsi" w:hAnsiTheme="minorHAnsi"/>
                <w:sz w:val="21"/>
                <w:szCs w:val="21"/>
              </w:rPr>
              <w:t xml:space="preserve">being </w:t>
            </w:r>
            <w:r w:rsidR="00A45A75">
              <w:rPr>
                <w:rFonts w:asciiTheme="minorHAnsi" w:hAnsiTheme="minorHAnsi"/>
                <w:sz w:val="21"/>
                <w:szCs w:val="21"/>
              </w:rPr>
              <w:t>propos</w:t>
            </w:r>
            <w:r w:rsidR="00CD654A">
              <w:rPr>
                <w:rFonts w:asciiTheme="minorHAnsi" w:hAnsiTheme="minorHAnsi"/>
                <w:sz w:val="21"/>
                <w:szCs w:val="21"/>
              </w:rPr>
              <w:t>ed</w:t>
            </w:r>
            <w:proofErr w:type="gramEnd"/>
            <w:r w:rsidR="00A45A75">
              <w:rPr>
                <w:rFonts w:asciiTheme="minorHAnsi" w:hAnsiTheme="minorHAnsi"/>
                <w:sz w:val="21"/>
                <w:szCs w:val="21"/>
              </w:rPr>
              <w:t xml:space="preserve"> along with the </w:t>
            </w:r>
            <w:r w:rsidR="00CD654A">
              <w:rPr>
                <w:rFonts w:asciiTheme="minorHAnsi" w:hAnsiTheme="minorHAnsi"/>
                <w:sz w:val="21"/>
                <w:szCs w:val="21"/>
              </w:rPr>
              <w:t>memorandum to DFM</w:t>
            </w:r>
            <w:r w:rsidR="00A86D9E">
              <w:rPr>
                <w:rFonts w:asciiTheme="minorHAnsi" w:hAnsiTheme="minorHAnsi"/>
                <w:sz w:val="21"/>
                <w:szCs w:val="21"/>
              </w:rPr>
              <w:t xml:space="preserve">. </w:t>
            </w:r>
            <w:r w:rsidR="00A45A75">
              <w:rPr>
                <w:rFonts w:asciiTheme="minorHAnsi" w:hAnsiTheme="minorHAnsi"/>
                <w:sz w:val="21"/>
                <w:szCs w:val="21"/>
              </w:rPr>
              <w:t>Fredericksen commented that he was doing separate matri</w:t>
            </w:r>
            <w:r w:rsidR="002403B3">
              <w:rPr>
                <w:rFonts w:asciiTheme="minorHAnsi" w:hAnsiTheme="minorHAnsi"/>
                <w:sz w:val="21"/>
                <w:szCs w:val="21"/>
              </w:rPr>
              <w:t>c</w:t>
            </w:r>
            <w:r w:rsidR="00A45A75">
              <w:rPr>
                <w:rFonts w:asciiTheme="minorHAnsi" w:hAnsiTheme="minorHAnsi"/>
                <w:sz w:val="21"/>
                <w:szCs w:val="21"/>
              </w:rPr>
              <w:t>es</w:t>
            </w:r>
            <w:r w:rsidR="002403B3">
              <w:rPr>
                <w:rFonts w:asciiTheme="minorHAnsi" w:hAnsiTheme="minorHAnsi"/>
                <w:sz w:val="21"/>
                <w:szCs w:val="21"/>
              </w:rPr>
              <w:t>,</w:t>
            </w:r>
            <w:r w:rsidR="00A45A75">
              <w:rPr>
                <w:rFonts w:asciiTheme="minorHAnsi" w:hAnsiTheme="minorHAnsi"/>
                <w:sz w:val="21"/>
                <w:szCs w:val="21"/>
              </w:rPr>
              <w:t xml:space="preserve"> one for CEC and then another for retention</w:t>
            </w:r>
            <w:r w:rsidR="002403B3">
              <w:rPr>
                <w:rFonts w:asciiTheme="minorHAnsi" w:hAnsiTheme="minorHAnsi"/>
                <w:sz w:val="21"/>
                <w:szCs w:val="21"/>
              </w:rPr>
              <w:t xml:space="preserve"> and</w:t>
            </w:r>
            <w:r w:rsidR="00A45A75">
              <w:rPr>
                <w:rFonts w:asciiTheme="minorHAnsi" w:hAnsiTheme="minorHAnsi"/>
                <w:sz w:val="21"/>
                <w:szCs w:val="21"/>
              </w:rPr>
              <w:t xml:space="preserve"> compensation</w:t>
            </w:r>
            <w:r w:rsidR="00A86D9E">
              <w:rPr>
                <w:rFonts w:asciiTheme="minorHAnsi" w:hAnsiTheme="minorHAnsi"/>
                <w:sz w:val="21"/>
                <w:szCs w:val="21"/>
              </w:rPr>
              <w:t xml:space="preserve">. </w:t>
            </w:r>
            <w:r w:rsidR="00A45A75">
              <w:rPr>
                <w:rFonts w:asciiTheme="minorHAnsi" w:hAnsiTheme="minorHAnsi"/>
                <w:sz w:val="21"/>
                <w:szCs w:val="21"/>
              </w:rPr>
              <w:t>ED Simmons asked that the members review the CEC and matrix for</w:t>
            </w:r>
            <w:r w:rsidR="00CD654A">
              <w:rPr>
                <w:rFonts w:asciiTheme="minorHAnsi" w:hAnsiTheme="minorHAnsi"/>
                <w:sz w:val="21"/>
                <w:szCs w:val="21"/>
              </w:rPr>
              <w:t xml:space="preserve"> further discussion at</w:t>
            </w:r>
            <w:r w:rsidR="00A45A75">
              <w:rPr>
                <w:rFonts w:asciiTheme="minorHAnsi" w:hAnsiTheme="minorHAnsi"/>
                <w:sz w:val="21"/>
                <w:szCs w:val="21"/>
              </w:rPr>
              <w:t xml:space="preserve"> the next meeting.</w:t>
            </w:r>
          </w:p>
        </w:tc>
        <w:tc>
          <w:tcPr>
            <w:tcW w:w="1529" w:type="dxa"/>
          </w:tcPr>
          <w:p w:rsidR="000166B8" w:rsidRDefault="000166B8" w:rsidP="00463E00">
            <w:pPr>
              <w:spacing w:before="0" w:after="0"/>
              <w:jc w:val="right"/>
            </w:pPr>
          </w:p>
          <w:p w:rsidR="004E623E" w:rsidRDefault="00EC0C1B" w:rsidP="00463E00">
            <w:pPr>
              <w:spacing w:before="0" w:after="0"/>
              <w:jc w:val="right"/>
            </w:pPr>
            <w:r>
              <w:t>Simmons</w:t>
            </w:r>
          </w:p>
        </w:tc>
      </w:tr>
      <w:tr w:rsidR="004E623E" w:rsidTr="00FC796F">
        <w:trPr>
          <w:trHeight w:val="594"/>
          <w:jc w:val="center"/>
        </w:trPr>
        <w:tc>
          <w:tcPr>
            <w:tcW w:w="810" w:type="dxa"/>
          </w:tcPr>
          <w:p w:rsidR="004E623E" w:rsidRDefault="004E623E" w:rsidP="000246EC">
            <w:pPr>
              <w:spacing w:before="0" w:after="0"/>
            </w:pPr>
          </w:p>
        </w:tc>
        <w:tc>
          <w:tcPr>
            <w:tcW w:w="8640" w:type="dxa"/>
          </w:tcPr>
          <w:p w:rsidR="000166B8" w:rsidRDefault="000166B8" w:rsidP="000166B8">
            <w:pPr>
              <w:spacing w:before="0" w:after="0"/>
              <w:jc w:val="both"/>
              <w:rPr>
                <w:u w:val="single"/>
              </w:rPr>
            </w:pPr>
          </w:p>
          <w:p w:rsidR="00BF2D2D" w:rsidRDefault="000166B8" w:rsidP="000166B8">
            <w:pPr>
              <w:spacing w:before="0" w:after="0"/>
              <w:jc w:val="both"/>
            </w:pPr>
            <w:r>
              <w:rPr>
                <w:u w:val="single"/>
              </w:rPr>
              <w:lastRenderedPageBreak/>
              <w:t xml:space="preserve">Scheduled </w:t>
            </w:r>
            <w:r w:rsidR="004E623E" w:rsidRPr="000166B8">
              <w:rPr>
                <w:u w:val="single"/>
              </w:rPr>
              <w:t>Executive Session</w:t>
            </w:r>
            <w:r w:rsidR="004E623E">
              <w:t>: Pursuant to Idaho Code 74-206, convene in executive session to consider personnel matters (Idaho Code 74-206(1</w:t>
            </w:r>
            <w:proofErr w:type="gramStart"/>
            <w:r w:rsidR="004E623E">
              <w:t>)(</w:t>
            </w:r>
            <w:proofErr w:type="gramEnd"/>
            <w:r w:rsidR="00DE25D4">
              <w:t>b</w:t>
            </w:r>
            <w:r w:rsidR="004E623E">
              <w:t>).</w:t>
            </w:r>
            <w:r w:rsidR="00DE25D4">
              <w:t xml:space="preserve"> </w:t>
            </w:r>
            <w:r w:rsidR="00BF2D2D" w:rsidRPr="00812DBD">
              <w:t xml:space="preserve">Purpose/Topic summary: </w:t>
            </w:r>
            <w:r w:rsidR="000C2A0D" w:rsidRPr="000C2A0D">
              <w:t>Discuss Executive Director Simmons</w:t>
            </w:r>
            <w:r w:rsidR="002403B3">
              <w:t>’</w:t>
            </w:r>
            <w:r w:rsidR="000C2A0D" w:rsidRPr="000C2A0D">
              <w:t xml:space="preserve"> Evaluation</w:t>
            </w:r>
            <w:r w:rsidR="00BF2D2D" w:rsidRPr="000C2A0D">
              <w:t>;</w:t>
            </w:r>
            <w:r w:rsidR="00BF2D2D" w:rsidRPr="003C06B7">
              <w:t xml:space="preserve"> Fredericksen seconded</w:t>
            </w:r>
          </w:p>
          <w:p w:rsidR="000166B8" w:rsidRDefault="000166B8" w:rsidP="000166B8">
            <w:pPr>
              <w:spacing w:before="0" w:after="0"/>
              <w:jc w:val="both"/>
            </w:pPr>
          </w:p>
          <w:p w:rsidR="000166B8" w:rsidRDefault="000166B8" w:rsidP="000166B8">
            <w:pPr>
              <w:spacing w:before="0" w:after="0"/>
              <w:jc w:val="both"/>
            </w:pPr>
            <w:r>
              <w:t xml:space="preserve">The meeting </w:t>
            </w:r>
            <w:proofErr w:type="gramStart"/>
            <w:r>
              <w:t>was adjourned</w:t>
            </w:r>
            <w:proofErr w:type="gramEnd"/>
            <w:r>
              <w:t xml:space="preserve"> at this point, with all other business being postponed until the next meeting.</w:t>
            </w:r>
          </w:p>
          <w:p w:rsidR="000166B8" w:rsidRPr="003C06B7" w:rsidRDefault="000166B8" w:rsidP="000166B8">
            <w:pPr>
              <w:spacing w:before="0" w:after="0"/>
              <w:jc w:val="both"/>
            </w:pPr>
          </w:p>
          <w:p w:rsidR="00BF2D2D" w:rsidRPr="00812DBD" w:rsidRDefault="00BF2D2D" w:rsidP="00BF2D2D">
            <w:pPr>
              <w:pStyle w:val="Default"/>
              <w:rPr>
                <w:rFonts w:asciiTheme="minorHAnsi" w:hAnsiTheme="minorHAnsi"/>
                <w:sz w:val="21"/>
                <w:szCs w:val="21"/>
              </w:rPr>
            </w:pPr>
            <w:proofErr w:type="gramStart"/>
            <w:r w:rsidRPr="00812DBD">
              <w:rPr>
                <w:rFonts w:asciiTheme="minorHAnsi" w:hAnsiTheme="minorHAnsi"/>
                <w:sz w:val="21"/>
                <w:szCs w:val="21"/>
              </w:rPr>
              <w:t>AND</w:t>
            </w:r>
            <w:proofErr w:type="gramEnd"/>
            <w:r w:rsidRPr="00812DBD">
              <w:rPr>
                <w:rFonts w:asciiTheme="minorHAnsi" w:hAnsiTheme="minorHAnsi"/>
                <w:sz w:val="21"/>
                <w:szCs w:val="21"/>
              </w:rPr>
              <w:t xml:space="preserve"> THE VOTE TO DO SO BY ROLL CALL. </w:t>
            </w:r>
          </w:p>
          <w:p w:rsidR="000166B8" w:rsidRDefault="000166B8" w:rsidP="000166B8">
            <w:pPr>
              <w:tabs>
                <w:tab w:val="left" w:pos="2965"/>
              </w:tabs>
              <w:spacing w:before="0" w:after="0"/>
            </w:pPr>
            <w:r>
              <w:t>Darrell Bolz, Chair</w:t>
            </w:r>
            <w:r>
              <w:tab/>
              <w:t>Yes</w:t>
            </w:r>
          </w:p>
          <w:p w:rsidR="000166B8" w:rsidRDefault="000166B8" w:rsidP="000166B8">
            <w:pPr>
              <w:tabs>
                <w:tab w:val="left" w:pos="2965"/>
              </w:tabs>
              <w:spacing w:before="0" w:after="0"/>
            </w:pPr>
            <w:r>
              <w:t>Shellee Daniels, Member</w:t>
            </w:r>
            <w:r>
              <w:tab/>
              <w:t>Yes</w:t>
            </w:r>
          </w:p>
          <w:p w:rsidR="000166B8" w:rsidRDefault="000166B8" w:rsidP="000166B8">
            <w:pPr>
              <w:tabs>
                <w:tab w:val="left" w:pos="2965"/>
              </w:tabs>
              <w:spacing w:before="0" w:after="0"/>
            </w:pPr>
            <w:r>
              <w:t>Eric Fredericksen, Member</w:t>
            </w:r>
            <w:r>
              <w:tab/>
              <w:t>Yes</w:t>
            </w:r>
          </w:p>
          <w:p w:rsidR="000166B8" w:rsidRDefault="000166B8" w:rsidP="000166B8">
            <w:pPr>
              <w:tabs>
                <w:tab w:val="left" w:pos="2965"/>
              </w:tabs>
              <w:spacing w:before="0" w:after="0"/>
            </w:pPr>
            <w:r>
              <w:t>Linda Trout, Member</w:t>
            </w:r>
            <w:r>
              <w:tab/>
              <w:t>Yes</w:t>
            </w:r>
          </w:p>
          <w:p w:rsidR="000166B8" w:rsidRDefault="000166B8" w:rsidP="000166B8">
            <w:pPr>
              <w:tabs>
                <w:tab w:val="left" w:pos="2965"/>
              </w:tabs>
              <w:spacing w:before="0" w:after="0"/>
            </w:pPr>
            <w:r>
              <w:t>William Wellman, Member</w:t>
            </w:r>
            <w:r>
              <w:tab/>
              <w:t>Yes</w:t>
            </w:r>
          </w:p>
          <w:p w:rsidR="000166B8" w:rsidRDefault="000166B8" w:rsidP="000166B8">
            <w:pPr>
              <w:tabs>
                <w:tab w:val="left" w:pos="2965"/>
              </w:tabs>
              <w:spacing w:before="0" w:after="0"/>
            </w:pPr>
            <w:r>
              <w:t>Chuck Winder</w:t>
            </w:r>
            <w:r>
              <w:tab/>
              <w:t>Yes</w:t>
            </w:r>
          </w:p>
          <w:p w:rsidR="000166B8" w:rsidRDefault="000166B8" w:rsidP="000166B8">
            <w:pPr>
              <w:tabs>
                <w:tab w:val="left" w:pos="2965"/>
              </w:tabs>
              <w:spacing w:before="0" w:after="0"/>
            </w:pPr>
            <w:r>
              <w:t>Christy Perry</w:t>
            </w:r>
            <w:r>
              <w:tab/>
              <w:t>Absent, Excused</w:t>
            </w:r>
          </w:p>
          <w:p w:rsidR="00BF2D2D" w:rsidRDefault="00BF2D2D" w:rsidP="00EB5D2D">
            <w:pPr>
              <w:spacing w:before="0" w:after="0"/>
            </w:pPr>
          </w:p>
        </w:tc>
        <w:tc>
          <w:tcPr>
            <w:tcW w:w="1529" w:type="dxa"/>
          </w:tcPr>
          <w:p w:rsidR="000166B8" w:rsidRDefault="000166B8" w:rsidP="00463E00">
            <w:pPr>
              <w:spacing w:before="0" w:after="0"/>
              <w:jc w:val="right"/>
            </w:pPr>
          </w:p>
          <w:p w:rsidR="004E623E" w:rsidRDefault="004E623E" w:rsidP="00463E00">
            <w:pPr>
              <w:spacing w:before="0" w:after="0"/>
              <w:jc w:val="right"/>
            </w:pPr>
            <w:r>
              <w:t>Commission</w:t>
            </w:r>
          </w:p>
        </w:tc>
      </w:tr>
      <w:tr w:rsidR="004E623E" w:rsidTr="00FC796F">
        <w:trPr>
          <w:trHeight w:val="360"/>
          <w:jc w:val="center"/>
        </w:trPr>
        <w:tc>
          <w:tcPr>
            <w:tcW w:w="810" w:type="dxa"/>
          </w:tcPr>
          <w:p w:rsidR="000A13EC" w:rsidRDefault="000A13EC" w:rsidP="006D35CE">
            <w:pPr>
              <w:spacing w:before="0" w:after="0"/>
            </w:pPr>
          </w:p>
          <w:p w:rsidR="004E623E" w:rsidRDefault="000A5DB6" w:rsidP="006D35CE">
            <w:pPr>
              <w:spacing w:before="0" w:after="0"/>
            </w:pPr>
            <w:r>
              <w:t>4:0</w:t>
            </w:r>
            <w:r w:rsidR="006D35CE">
              <w:t>5</w:t>
            </w:r>
            <w:r>
              <w:t>pm</w:t>
            </w:r>
          </w:p>
        </w:tc>
        <w:tc>
          <w:tcPr>
            <w:tcW w:w="8640" w:type="dxa"/>
          </w:tcPr>
          <w:p w:rsidR="000A13EC" w:rsidRDefault="000A13EC" w:rsidP="004E623E">
            <w:pPr>
              <w:spacing w:before="0" w:after="0"/>
            </w:pPr>
          </w:p>
          <w:p w:rsidR="004E623E" w:rsidRDefault="004E623E" w:rsidP="004E623E">
            <w:pPr>
              <w:spacing w:before="0" w:after="0"/>
            </w:pPr>
            <w:r>
              <w:t xml:space="preserve">Future Meetings - </w:t>
            </w:r>
          </w:p>
          <w:p w:rsidR="004E623E" w:rsidRPr="009C7C9C" w:rsidRDefault="004E623E" w:rsidP="004E794A">
            <w:pPr>
              <w:pStyle w:val="ListParagraph"/>
              <w:numPr>
                <w:ilvl w:val="0"/>
                <w:numId w:val="2"/>
              </w:numPr>
              <w:rPr>
                <w:rFonts w:asciiTheme="minorHAnsi" w:hAnsiTheme="minorHAnsi"/>
                <w:sz w:val="21"/>
                <w:szCs w:val="21"/>
              </w:rPr>
            </w:pPr>
            <w:r w:rsidRPr="009C7C9C">
              <w:rPr>
                <w:rFonts w:asciiTheme="minorHAnsi" w:hAnsiTheme="minorHAnsi"/>
                <w:sz w:val="21"/>
                <w:szCs w:val="21"/>
              </w:rPr>
              <w:t xml:space="preserve">Next Meeting:  </w:t>
            </w:r>
            <w:r w:rsidR="001838F4">
              <w:rPr>
                <w:rFonts w:asciiTheme="minorHAnsi" w:hAnsiTheme="minorHAnsi"/>
                <w:sz w:val="21"/>
                <w:szCs w:val="21"/>
              </w:rPr>
              <w:t xml:space="preserve">April </w:t>
            </w:r>
            <w:proofErr w:type="gramStart"/>
            <w:r w:rsidR="001838F4">
              <w:rPr>
                <w:rFonts w:asciiTheme="minorHAnsi" w:hAnsiTheme="minorHAnsi"/>
                <w:sz w:val="21"/>
                <w:szCs w:val="21"/>
              </w:rPr>
              <w:t>25</w:t>
            </w:r>
            <w:r w:rsidR="001838F4" w:rsidRPr="001838F4">
              <w:rPr>
                <w:rFonts w:asciiTheme="minorHAnsi" w:hAnsiTheme="minorHAnsi"/>
                <w:sz w:val="21"/>
                <w:szCs w:val="21"/>
                <w:vertAlign w:val="superscript"/>
              </w:rPr>
              <w:t>th</w:t>
            </w:r>
            <w:proofErr w:type="gramEnd"/>
            <w:r w:rsidR="001838F4">
              <w:rPr>
                <w:rFonts w:asciiTheme="minorHAnsi" w:hAnsiTheme="minorHAnsi"/>
                <w:sz w:val="21"/>
                <w:szCs w:val="21"/>
              </w:rPr>
              <w:t xml:space="preserve"> at 1:00pm.</w:t>
            </w:r>
          </w:p>
          <w:p w:rsidR="004E623E" w:rsidRPr="009C7C9C" w:rsidRDefault="004E623E" w:rsidP="004E794A">
            <w:pPr>
              <w:pStyle w:val="ListParagraph"/>
              <w:numPr>
                <w:ilvl w:val="0"/>
                <w:numId w:val="2"/>
              </w:numPr>
              <w:jc w:val="both"/>
            </w:pPr>
            <w:r w:rsidRPr="009C7C9C">
              <w:rPr>
                <w:rFonts w:asciiTheme="minorHAnsi" w:hAnsiTheme="minorHAnsi"/>
                <w:sz w:val="21"/>
                <w:szCs w:val="21"/>
              </w:rPr>
              <w:t>Next Meeting Location:  PDC Office - 816 W. Bannock Street, Suite 201, Boise, ID  83702</w:t>
            </w:r>
          </w:p>
        </w:tc>
        <w:tc>
          <w:tcPr>
            <w:tcW w:w="1529" w:type="dxa"/>
          </w:tcPr>
          <w:p w:rsidR="000A13EC" w:rsidRDefault="000A13EC" w:rsidP="00463E00">
            <w:pPr>
              <w:spacing w:before="0" w:after="0"/>
              <w:jc w:val="right"/>
            </w:pPr>
          </w:p>
          <w:p w:rsidR="004E623E" w:rsidRDefault="007E21BC" w:rsidP="00463E00">
            <w:pPr>
              <w:spacing w:before="0" w:after="0"/>
              <w:jc w:val="right"/>
            </w:pPr>
            <w:r>
              <w:t>Commission</w:t>
            </w:r>
          </w:p>
        </w:tc>
      </w:tr>
      <w:tr w:rsidR="004E623E" w:rsidTr="00FC796F">
        <w:trPr>
          <w:trHeight w:val="180"/>
          <w:jc w:val="center"/>
        </w:trPr>
        <w:tc>
          <w:tcPr>
            <w:tcW w:w="810" w:type="dxa"/>
          </w:tcPr>
          <w:p w:rsidR="000A13EC" w:rsidRDefault="000A13EC" w:rsidP="006D35CE">
            <w:pPr>
              <w:spacing w:before="0" w:after="0"/>
            </w:pPr>
          </w:p>
          <w:p w:rsidR="004E623E" w:rsidRDefault="000A5DB6" w:rsidP="006D35CE">
            <w:pPr>
              <w:spacing w:before="0" w:after="0"/>
            </w:pPr>
            <w:r>
              <w:t>4:</w:t>
            </w:r>
            <w:r w:rsidR="006D35CE">
              <w:t>15</w:t>
            </w:r>
            <w:r>
              <w:t>pm</w:t>
            </w:r>
          </w:p>
        </w:tc>
        <w:tc>
          <w:tcPr>
            <w:tcW w:w="8640" w:type="dxa"/>
          </w:tcPr>
          <w:p w:rsidR="000A13EC" w:rsidRDefault="000A13EC" w:rsidP="00463E00">
            <w:pPr>
              <w:spacing w:before="0" w:after="0"/>
              <w:jc w:val="both"/>
            </w:pPr>
          </w:p>
          <w:p w:rsidR="004E623E" w:rsidRDefault="004E623E" w:rsidP="00463E00">
            <w:pPr>
              <w:spacing w:before="0" w:after="0"/>
              <w:jc w:val="both"/>
            </w:pPr>
            <w:r>
              <w:t>Adjournment</w:t>
            </w:r>
            <w:r w:rsidR="001838F4">
              <w:t xml:space="preserve">:  Chair Bolz adjourned the meeting at 4:21pm – All other business </w:t>
            </w:r>
            <w:proofErr w:type="gramStart"/>
            <w:r w:rsidR="001838F4">
              <w:t>will be moved</w:t>
            </w:r>
            <w:proofErr w:type="gramEnd"/>
            <w:r w:rsidR="001838F4">
              <w:t xml:space="preserve"> to the next meeting.</w:t>
            </w:r>
          </w:p>
        </w:tc>
        <w:tc>
          <w:tcPr>
            <w:tcW w:w="1529" w:type="dxa"/>
          </w:tcPr>
          <w:p w:rsidR="000A13EC" w:rsidRDefault="000A13EC" w:rsidP="00463E00">
            <w:pPr>
              <w:spacing w:before="0" w:after="0"/>
              <w:jc w:val="right"/>
            </w:pPr>
          </w:p>
          <w:p w:rsidR="004E623E" w:rsidRDefault="004E623E" w:rsidP="00463E00">
            <w:pPr>
              <w:spacing w:before="0" w:after="0"/>
              <w:jc w:val="right"/>
            </w:pPr>
            <w:r>
              <w:t>Bolz</w:t>
            </w:r>
          </w:p>
        </w:tc>
      </w:tr>
    </w:tbl>
    <w:p w:rsidR="00574D50" w:rsidRDefault="00574D50" w:rsidP="00012E25">
      <w:pPr>
        <w:spacing w:before="0" w:after="0"/>
      </w:pPr>
    </w:p>
    <w:p w:rsidR="000A5DB6" w:rsidRDefault="00D42D19" w:rsidP="00012E25">
      <w:pPr>
        <w:spacing w:before="0" w:after="0"/>
      </w:pPr>
      <w:r>
        <w:t>Attachments:</w:t>
      </w:r>
      <w:r w:rsidR="007E76E9">
        <w:tab/>
      </w:r>
      <w:r w:rsidR="000A5DB6">
        <w:t>ELF Public Records and Civil Discovery Memo</w:t>
      </w:r>
    </w:p>
    <w:p w:rsidR="008F2DAC" w:rsidRDefault="000A5DB6" w:rsidP="00012E25">
      <w:pPr>
        <w:spacing w:before="0" w:after="0"/>
      </w:pPr>
      <w:r>
        <w:tab/>
      </w:r>
      <w:r>
        <w:tab/>
      </w:r>
      <w:proofErr w:type="gramStart"/>
      <w:r>
        <w:t>6</w:t>
      </w:r>
      <w:r w:rsidRPr="000A5DB6">
        <w:rPr>
          <w:vertAlign w:val="superscript"/>
        </w:rPr>
        <w:t>th</w:t>
      </w:r>
      <w:proofErr w:type="gramEnd"/>
      <w:r>
        <w:t xml:space="preserve"> Amendm</w:t>
      </w:r>
      <w:r w:rsidR="000A13EC">
        <w:t>ent Center Grant Recommendation</w:t>
      </w:r>
    </w:p>
    <w:sectPr w:rsidR="008F2DAC" w:rsidSect="00153E51">
      <w:footerReference w:type="default" r:id="rId8"/>
      <w:pgSz w:w="12240" w:h="15840"/>
      <w:pgMar w:top="864"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4C" w:rsidRDefault="003D094C">
      <w:r>
        <w:separator/>
      </w:r>
    </w:p>
  </w:endnote>
  <w:endnote w:type="continuationSeparator" w:id="0">
    <w:p w:rsidR="003D094C" w:rsidRDefault="003D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4C" w:rsidRDefault="003D094C">
    <w:pPr>
      <w:pStyle w:val="Footer"/>
    </w:pPr>
    <w:r>
      <w:t xml:space="preserve">Page </w:t>
    </w:r>
    <w:r>
      <w:fldChar w:fldCharType="begin"/>
    </w:r>
    <w:r>
      <w:instrText xml:space="preserve"> PAGE   \* MERGEFORMAT </w:instrText>
    </w:r>
    <w:r>
      <w:fldChar w:fldCharType="separate"/>
    </w:r>
    <w:r w:rsidR="003858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4C" w:rsidRDefault="003D094C">
      <w:r>
        <w:separator/>
      </w:r>
    </w:p>
  </w:footnote>
  <w:footnote w:type="continuationSeparator" w:id="0">
    <w:p w:rsidR="003D094C" w:rsidRDefault="003D0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C1"/>
    <w:multiLevelType w:val="hybridMultilevel"/>
    <w:tmpl w:val="FE04777E"/>
    <w:lvl w:ilvl="0" w:tplc="FBAA4824">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2A327AA7"/>
    <w:multiLevelType w:val="hybridMultilevel"/>
    <w:tmpl w:val="B706F152"/>
    <w:lvl w:ilvl="0" w:tplc="5C22E61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B775FF9"/>
    <w:multiLevelType w:val="hybridMultilevel"/>
    <w:tmpl w:val="344A887C"/>
    <w:lvl w:ilvl="0" w:tplc="CA047CCC">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15:restartNumberingAfterBreak="0">
    <w:nsid w:val="537B6F07"/>
    <w:multiLevelType w:val="hybridMultilevel"/>
    <w:tmpl w:val="22B6E538"/>
    <w:lvl w:ilvl="0" w:tplc="82B4BCF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5FDD781D"/>
    <w:multiLevelType w:val="hybridMultilevel"/>
    <w:tmpl w:val="30965A1A"/>
    <w:lvl w:ilvl="0" w:tplc="CE868DD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2885734"/>
    <w:multiLevelType w:val="hybridMultilevel"/>
    <w:tmpl w:val="41D01F72"/>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65F65C9A"/>
    <w:multiLevelType w:val="hybridMultilevel"/>
    <w:tmpl w:val="AB0EDD54"/>
    <w:lvl w:ilvl="0" w:tplc="C17A073A">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15:restartNumberingAfterBreak="0">
    <w:nsid w:val="78867361"/>
    <w:multiLevelType w:val="hybridMultilevel"/>
    <w:tmpl w:val="3E56B316"/>
    <w:lvl w:ilvl="0" w:tplc="04090019">
      <w:start w:val="1"/>
      <w:numFmt w:val="lowerLetter"/>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C7"/>
    <w:rsid w:val="00005091"/>
    <w:rsid w:val="00012E25"/>
    <w:rsid w:val="000166B8"/>
    <w:rsid w:val="00020B88"/>
    <w:rsid w:val="000246EC"/>
    <w:rsid w:val="00030071"/>
    <w:rsid w:val="00046C72"/>
    <w:rsid w:val="00054165"/>
    <w:rsid w:val="000568A3"/>
    <w:rsid w:val="00087BFA"/>
    <w:rsid w:val="000A13EC"/>
    <w:rsid w:val="000A1A70"/>
    <w:rsid w:val="000A5DB6"/>
    <w:rsid w:val="000C2A0D"/>
    <w:rsid w:val="000C7240"/>
    <w:rsid w:val="000D262E"/>
    <w:rsid w:val="000F2384"/>
    <w:rsid w:val="00132B74"/>
    <w:rsid w:val="001378C4"/>
    <w:rsid w:val="001415B0"/>
    <w:rsid w:val="001508E0"/>
    <w:rsid w:val="00153E51"/>
    <w:rsid w:val="001571C5"/>
    <w:rsid w:val="00165CEB"/>
    <w:rsid w:val="0017516C"/>
    <w:rsid w:val="001838F4"/>
    <w:rsid w:val="001959C7"/>
    <w:rsid w:val="00196471"/>
    <w:rsid w:val="001A07AB"/>
    <w:rsid w:val="001A4030"/>
    <w:rsid w:val="001A5354"/>
    <w:rsid w:val="001A7928"/>
    <w:rsid w:val="001B6122"/>
    <w:rsid w:val="001C0B37"/>
    <w:rsid w:val="002403B3"/>
    <w:rsid w:val="00242CE8"/>
    <w:rsid w:val="00246527"/>
    <w:rsid w:val="00254BF6"/>
    <w:rsid w:val="00265F02"/>
    <w:rsid w:val="00267945"/>
    <w:rsid w:val="002762FF"/>
    <w:rsid w:val="00297690"/>
    <w:rsid w:val="002B6C62"/>
    <w:rsid w:val="002C5CAC"/>
    <w:rsid w:val="002E413E"/>
    <w:rsid w:val="002F76CB"/>
    <w:rsid w:val="00313D4D"/>
    <w:rsid w:val="00315B2C"/>
    <w:rsid w:val="00321099"/>
    <w:rsid w:val="003322FA"/>
    <w:rsid w:val="003435A4"/>
    <w:rsid w:val="003623A8"/>
    <w:rsid w:val="00365D3F"/>
    <w:rsid w:val="00371B16"/>
    <w:rsid w:val="00374B86"/>
    <w:rsid w:val="003806CB"/>
    <w:rsid w:val="00384B84"/>
    <w:rsid w:val="0038589C"/>
    <w:rsid w:val="00391E89"/>
    <w:rsid w:val="00392B61"/>
    <w:rsid w:val="003B4C41"/>
    <w:rsid w:val="003C3F42"/>
    <w:rsid w:val="003D094C"/>
    <w:rsid w:val="003D5248"/>
    <w:rsid w:val="003D668B"/>
    <w:rsid w:val="003E66BD"/>
    <w:rsid w:val="003E79C2"/>
    <w:rsid w:val="003F7409"/>
    <w:rsid w:val="003F7593"/>
    <w:rsid w:val="003F7AA4"/>
    <w:rsid w:val="00456565"/>
    <w:rsid w:val="004600B6"/>
    <w:rsid w:val="0046274D"/>
    <w:rsid w:val="00463E00"/>
    <w:rsid w:val="00464E92"/>
    <w:rsid w:val="00470A71"/>
    <w:rsid w:val="004715FA"/>
    <w:rsid w:val="00476DC3"/>
    <w:rsid w:val="004E1A8C"/>
    <w:rsid w:val="004E623E"/>
    <w:rsid w:val="004E794A"/>
    <w:rsid w:val="00507D7F"/>
    <w:rsid w:val="0051249F"/>
    <w:rsid w:val="0053184B"/>
    <w:rsid w:val="00536254"/>
    <w:rsid w:val="005513BD"/>
    <w:rsid w:val="005527AE"/>
    <w:rsid w:val="005576FF"/>
    <w:rsid w:val="00565478"/>
    <w:rsid w:val="00574D50"/>
    <w:rsid w:val="00576BF9"/>
    <w:rsid w:val="005A7199"/>
    <w:rsid w:val="005B13E5"/>
    <w:rsid w:val="005C57A7"/>
    <w:rsid w:val="005D3E6A"/>
    <w:rsid w:val="005D4650"/>
    <w:rsid w:val="005E5BAB"/>
    <w:rsid w:val="0060723D"/>
    <w:rsid w:val="00613F60"/>
    <w:rsid w:val="00666991"/>
    <w:rsid w:val="00686C98"/>
    <w:rsid w:val="00690115"/>
    <w:rsid w:val="006929FA"/>
    <w:rsid w:val="00692A05"/>
    <w:rsid w:val="00695210"/>
    <w:rsid w:val="00696E48"/>
    <w:rsid w:val="006A1D0C"/>
    <w:rsid w:val="006D35CE"/>
    <w:rsid w:val="006D5FF5"/>
    <w:rsid w:val="006F09A1"/>
    <w:rsid w:val="006F148B"/>
    <w:rsid w:val="0071036E"/>
    <w:rsid w:val="00713197"/>
    <w:rsid w:val="0074173F"/>
    <w:rsid w:val="00752314"/>
    <w:rsid w:val="00753DC5"/>
    <w:rsid w:val="00760705"/>
    <w:rsid w:val="0077601D"/>
    <w:rsid w:val="007818F1"/>
    <w:rsid w:val="007822B1"/>
    <w:rsid w:val="007921AD"/>
    <w:rsid w:val="00792FEF"/>
    <w:rsid w:val="007959DD"/>
    <w:rsid w:val="00795EC9"/>
    <w:rsid w:val="007A4234"/>
    <w:rsid w:val="007A76AD"/>
    <w:rsid w:val="007C4F5D"/>
    <w:rsid w:val="007E0F84"/>
    <w:rsid w:val="007E21BC"/>
    <w:rsid w:val="007E2944"/>
    <w:rsid w:val="007E76E9"/>
    <w:rsid w:val="007F0C51"/>
    <w:rsid w:val="007F5D80"/>
    <w:rsid w:val="00802F1C"/>
    <w:rsid w:val="008044C7"/>
    <w:rsid w:val="008113F1"/>
    <w:rsid w:val="00815E63"/>
    <w:rsid w:val="00864F52"/>
    <w:rsid w:val="00887BC1"/>
    <w:rsid w:val="008946FD"/>
    <w:rsid w:val="008A27CE"/>
    <w:rsid w:val="008B2C2D"/>
    <w:rsid w:val="008E0866"/>
    <w:rsid w:val="008F2DAC"/>
    <w:rsid w:val="00903188"/>
    <w:rsid w:val="00903E3C"/>
    <w:rsid w:val="0093057C"/>
    <w:rsid w:val="009362D5"/>
    <w:rsid w:val="00963889"/>
    <w:rsid w:val="00994AB4"/>
    <w:rsid w:val="00995F36"/>
    <w:rsid w:val="009A4958"/>
    <w:rsid w:val="009B4ECE"/>
    <w:rsid w:val="009C7C9C"/>
    <w:rsid w:val="009E086D"/>
    <w:rsid w:val="009F6F78"/>
    <w:rsid w:val="00A03F35"/>
    <w:rsid w:val="00A03FA5"/>
    <w:rsid w:val="00A11D52"/>
    <w:rsid w:val="00A11E4A"/>
    <w:rsid w:val="00A1228B"/>
    <w:rsid w:val="00A45A75"/>
    <w:rsid w:val="00A67C43"/>
    <w:rsid w:val="00A70338"/>
    <w:rsid w:val="00A73EA2"/>
    <w:rsid w:val="00A76846"/>
    <w:rsid w:val="00A86D9E"/>
    <w:rsid w:val="00AA374D"/>
    <w:rsid w:val="00AA7344"/>
    <w:rsid w:val="00AB5645"/>
    <w:rsid w:val="00AC1D73"/>
    <w:rsid w:val="00AC6141"/>
    <w:rsid w:val="00AD5A3C"/>
    <w:rsid w:val="00AD7B10"/>
    <w:rsid w:val="00B07ED4"/>
    <w:rsid w:val="00B112B4"/>
    <w:rsid w:val="00B13940"/>
    <w:rsid w:val="00B13CE9"/>
    <w:rsid w:val="00B2793C"/>
    <w:rsid w:val="00B31CDC"/>
    <w:rsid w:val="00B35117"/>
    <w:rsid w:val="00B43358"/>
    <w:rsid w:val="00B5352A"/>
    <w:rsid w:val="00B60CA7"/>
    <w:rsid w:val="00B77DC4"/>
    <w:rsid w:val="00B81A8B"/>
    <w:rsid w:val="00B9161E"/>
    <w:rsid w:val="00B91793"/>
    <w:rsid w:val="00B93602"/>
    <w:rsid w:val="00BB6B06"/>
    <w:rsid w:val="00BD5405"/>
    <w:rsid w:val="00BE3120"/>
    <w:rsid w:val="00BE5EA6"/>
    <w:rsid w:val="00BF0FBC"/>
    <w:rsid w:val="00BF2D2D"/>
    <w:rsid w:val="00C016E0"/>
    <w:rsid w:val="00C11F40"/>
    <w:rsid w:val="00C32D41"/>
    <w:rsid w:val="00C34E7E"/>
    <w:rsid w:val="00C36514"/>
    <w:rsid w:val="00C368C9"/>
    <w:rsid w:val="00C431F5"/>
    <w:rsid w:val="00C64CED"/>
    <w:rsid w:val="00C72865"/>
    <w:rsid w:val="00CA09AB"/>
    <w:rsid w:val="00CB0B6E"/>
    <w:rsid w:val="00CB126C"/>
    <w:rsid w:val="00CD3CA7"/>
    <w:rsid w:val="00CD654A"/>
    <w:rsid w:val="00CE075D"/>
    <w:rsid w:val="00D01BF6"/>
    <w:rsid w:val="00D047A0"/>
    <w:rsid w:val="00D14AD3"/>
    <w:rsid w:val="00D16B6B"/>
    <w:rsid w:val="00D35F22"/>
    <w:rsid w:val="00D42D19"/>
    <w:rsid w:val="00D607EF"/>
    <w:rsid w:val="00D61ADB"/>
    <w:rsid w:val="00D679E1"/>
    <w:rsid w:val="00D71579"/>
    <w:rsid w:val="00DA071B"/>
    <w:rsid w:val="00DA54A5"/>
    <w:rsid w:val="00DB0C58"/>
    <w:rsid w:val="00DB3AD7"/>
    <w:rsid w:val="00DB4960"/>
    <w:rsid w:val="00DB4BCE"/>
    <w:rsid w:val="00DC1FC6"/>
    <w:rsid w:val="00DE25D4"/>
    <w:rsid w:val="00DE3118"/>
    <w:rsid w:val="00DF731D"/>
    <w:rsid w:val="00E0075D"/>
    <w:rsid w:val="00E04E83"/>
    <w:rsid w:val="00E055F5"/>
    <w:rsid w:val="00E205D2"/>
    <w:rsid w:val="00E20FD9"/>
    <w:rsid w:val="00E56901"/>
    <w:rsid w:val="00E57384"/>
    <w:rsid w:val="00E94343"/>
    <w:rsid w:val="00EB213A"/>
    <w:rsid w:val="00EB5D2D"/>
    <w:rsid w:val="00EC0C1B"/>
    <w:rsid w:val="00EC324F"/>
    <w:rsid w:val="00ED700B"/>
    <w:rsid w:val="00EE5112"/>
    <w:rsid w:val="00EF2B19"/>
    <w:rsid w:val="00F12557"/>
    <w:rsid w:val="00F17840"/>
    <w:rsid w:val="00F26249"/>
    <w:rsid w:val="00F47D26"/>
    <w:rsid w:val="00F720C0"/>
    <w:rsid w:val="00F75849"/>
    <w:rsid w:val="00F75CBF"/>
    <w:rsid w:val="00F75D5C"/>
    <w:rsid w:val="00F9286B"/>
    <w:rsid w:val="00FC796F"/>
    <w:rsid w:val="00FD4A43"/>
    <w:rsid w:val="00FE2AC6"/>
    <w:rsid w:val="00FE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BalloonText">
    <w:name w:val="Balloon Text"/>
    <w:basedOn w:val="Normal"/>
    <w:link w:val="BalloonTextChar"/>
    <w:uiPriority w:val="99"/>
    <w:semiHidden/>
    <w:unhideWhenUsed/>
    <w:rsid w:val="003E79C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9C2"/>
    <w:rPr>
      <w:rFonts w:ascii="Segoe UI" w:hAnsi="Segoe UI" w:cs="Segoe UI"/>
      <w:sz w:val="18"/>
      <w:szCs w:val="18"/>
    </w:rPr>
  </w:style>
  <w:style w:type="paragraph" w:styleId="ListParagraph">
    <w:name w:val="List Paragraph"/>
    <w:basedOn w:val="Normal"/>
    <w:uiPriority w:val="34"/>
    <w:qFormat/>
    <w:rsid w:val="009A4958"/>
    <w:pPr>
      <w:spacing w:before="0" w:after="0"/>
      <w:ind w:left="720"/>
    </w:pPr>
    <w:rPr>
      <w:rFonts w:ascii="Calibri" w:eastAsiaTheme="minorHAnsi" w:hAnsi="Calibri" w:cs="Times New Roman"/>
      <w:sz w:val="22"/>
      <w:szCs w:val="22"/>
      <w:lang w:eastAsia="en-US"/>
    </w:rPr>
  </w:style>
  <w:style w:type="paragraph" w:customStyle="1" w:styleId="Default">
    <w:name w:val="Default"/>
    <w:rsid w:val="00BF2D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10539">
      <w:bodyDiv w:val="1"/>
      <w:marLeft w:val="0"/>
      <w:marRight w:val="0"/>
      <w:marTop w:val="0"/>
      <w:marBottom w:val="0"/>
      <w:divBdr>
        <w:top w:val="none" w:sz="0" w:space="0" w:color="auto"/>
        <w:left w:val="none" w:sz="0" w:space="0" w:color="auto"/>
        <w:bottom w:val="none" w:sz="0" w:space="0" w:color="auto"/>
        <w:right w:val="none" w:sz="0" w:space="0" w:color="auto"/>
      </w:divBdr>
    </w:div>
    <w:div w:id="780801743">
      <w:bodyDiv w:val="1"/>
      <w:marLeft w:val="0"/>
      <w:marRight w:val="0"/>
      <w:marTop w:val="0"/>
      <w:marBottom w:val="0"/>
      <w:divBdr>
        <w:top w:val="none" w:sz="0" w:space="0" w:color="auto"/>
        <w:left w:val="none" w:sz="0" w:space="0" w:color="auto"/>
        <w:bottom w:val="none" w:sz="0" w:space="0" w:color="auto"/>
        <w:right w:val="none" w:sz="0" w:space="0" w:color="auto"/>
      </w:divBdr>
    </w:div>
    <w:div w:id="1547838563">
      <w:bodyDiv w:val="1"/>
      <w:marLeft w:val="0"/>
      <w:marRight w:val="0"/>
      <w:marTop w:val="0"/>
      <w:marBottom w:val="0"/>
      <w:divBdr>
        <w:top w:val="none" w:sz="0" w:space="0" w:color="auto"/>
        <w:left w:val="none" w:sz="0" w:space="0" w:color="auto"/>
        <w:bottom w:val="none" w:sz="0" w:space="0" w:color="auto"/>
        <w:right w:val="none" w:sz="0" w:space="0" w:color="auto"/>
      </w:divBdr>
    </w:div>
    <w:div w:id="1947082020">
      <w:bodyDiv w:val="1"/>
      <w:marLeft w:val="0"/>
      <w:marRight w:val="0"/>
      <w:marTop w:val="0"/>
      <w:marBottom w:val="0"/>
      <w:divBdr>
        <w:top w:val="none" w:sz="0" w:space="0" w:color="auto"/>
        <w:left w:val="none" w:sz="0" w:space="0" w:color="auto"/>
        <w:bottom w:val="none" w:sz="0" w:space="0" w:color="auto"/>
        <w:right w:val="none" w:sz="0" w:space="0" w:color="auto"/>
      </w:divBdr>
    </w:div>
    <w:div w:id="21231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B5CC490BB20140A771A2BFD7CD5E5F"/>
        <w:category>
          <w:name w:val="General"/>
          <w:gallery w:val="placeholder"/>
        </w:category>
        <w:types>
          <w:type w:val="bbPlcHdr"/>
        </w:types>
        <w:behaviors>
          <w:behavior w:val="content"/>
        </w:behaviors>
        <w:guid w:val="{4EF3DBA5-E49D-9946-ACD3-C8C14B9BC7F7}"/>
      </w:docPartPr>
      <w:docPartBody>
        <w:p w:rsidR="00C1792D" w:rsidRDefault="00C1792D">
          <w:pPr>
            <w:pStyle w:val="E1B5CC490BB20140A771A2BFD7CD5E5F"/>
          </w:pPr>
          <w:r>
            <w:t>AGENDA</w:t>
          </w:r>
        </w:p>
      </w:docPartBody>
    </w:docPart>
    <w:docPart>
      <w:docPartPr>
        <w:name w:val="54E1712453515F45B63FF2B7DBA7A9B1"/>
        <w:category>
          <w:name w:val="General"/>
          <w:gallery w:val="placeholder"/>
        </w:category>
        <w:types>
          <w:type w:val="bbPlcHdr"/>
        </w:types>
        <w:behaviors>
          <w:behavior w:val="content"/>
        </w:behaviors>
        <w:guid w:val="{933E7305-789A-F845-94F3-8D7402E8D06E}"/>
      </w:docPartPr>
      <w:docPartBody>
        <w:p w:rsidR="00C1792D" w:rsidRDefault="00C1792D">
          <w:pPr>
            <w:pStyle w:val="54E1712453515F45B63FF2B7DBA7A9B1"/>
          </w:pPr>
          <w:r>
            <w:t>[Your School PTA Meeting]</w:t>
          </w:r>
        </w:p>
      </w:docPartBody>
    </w:docPart>
    <w:docPart>
      <w:docPartPr>
        <w:name w:val="598586E7040BE945A3732D99C0002B3B"/>
        <w:category>
          <w:name w:val="General"/>
          <w:gallery w:val="placeholder"/>
        </w:category>
        <w:types>
          <w:type w:val="bbPlcHdr"/>
        </w:types>
        <w:behaviors>
          <w:behavior w:val="content"/>
        </w:behaviors>
        <w:guid w:val="{84687048-742F-4349-8457-86C0DBC476FA}"/>
      </w:docPartPr>
      <w:docPartBody>
        <w:p w:rsidR="00C1792D" w:rsidRDefault="00C1792D">
          <w:pPr>
            <w:pStyle w:val="598586E7040BE945A3732D99C0002B3B"/>
          </w:pPr>
          <w:r>
            <w:t>[Date | time]</w:t>
          </w:r>
        </w:p>
      </w:docPartBody>
    </w:docPart>
    <w:docPart>
      <w:docPartPr>
        <w:name w:val="43EC98F5CBE00C4F8CAA0205D57A9606"/>
        <w:category>
          <w:name w:val="General"/>
          <w:gallery w:val="placeholder"/>
        </w:category>
        <w:types>
          <w:type w:val="bbPlcHdr"/>
        </w:types>
        <w:behaviors>
          <w:behavior w:val="content"/>
        </w:behaviors>
        <w:guid w:val="{B8F4B805-8AFA-C842-8A35-46257FE25F1D}"/>
      </w:docPartPr>
      <w:docPartBody>
        <w:p w:rsidR="00C1792D" w:rsidRDefault="00C1792D">
          <w:pPr>
            <w:pStyle w:val="43EC98F5CBE00C4F8CAA0205D57A9606"/>
          </w:pPr>
          <w:r>
            <w:t>[Name, Title]</w:t>
          </w:r>
        </w:p>
      </w:docPartBody>
    </w:docPart>
    <w:docPart>
      <w:docPartPr>
        <w:name w:val="84AD84FA1F3B41E499BC9970858A2361"/>
        <w:category>
          <w:name w:val="General"/>
          <w:gallery w:val="placeholder"/>
        </w:category>
        <w:types>
          <w:type w:val="bbPlcHdr"/>
        </w:types>
        <w:behaviors>
          <w:behavior w:val="content"/>
        </w:behaviors>
        <w:guid w:val="{5F7AD140-B7A7-4BB9-BACC-157D03BE5179}"/>
      </w:docPartPr>
      <w:docPartBody>
        <w:p w:rsidR="009A64C9" w:rsidRDefault="001D5A81" w:rsidP="001D5A81">
          <w:pPr>
            <w:pStyle w:val="84AD84FA1F3B41E499BC9970858A2361"/>
          </w:pPr>
          <w:r>
            <w:t>[Name, Title]</w:t>
          </w:r>
        </w:p>
      </w:docPartBody>
    </w:docPart>
    <w:docPart>
      <w:docPartPr>
        <w:name w:val="89AA79019A2B45E48B915E9E62AA6471"/>
        <w:category>
          <w:name w:val="General"/>
          <w:gallery w:val="placeholder"/>
        </w:category>
        <w:types>
          <w:type w:val="bbPlcHdr"/>
        </w:types>
        <w:behaviors>
          <w:behavior w:val="content"/>
        </w:behaviors>
        <w:guid w:val="{D9828483-ED18-493A-A614-2ABCA693E235}"/>
      </w:docPartPr>
      <w:docPartBody>
        <w:p w:rsidR="002D7ACC" w:rsidRDefault="00097834" w:rsidP="00097834">
          <w:pPr>
            <w:pStyle w:val="89AA79019A2B45E48B915E9E62AA6471"/>
          </w:pPr>
          <w:r>
            <w:t>[Owner]</w:t>
          </w:r>
        </w:p>
      </w:docPartBody>
    </w:docPart>
    <w:docPart>
      <w:docPartPr>
        <w:name w:val="87329BD1AC234BF9B17F93A9AC68C37C"/>
        <w:category>
          <w:name w:val="General"/>
          <w:gallery w:val="placeholder"/>
        </w:category>
        <w:types>
          <w:type w:val="bbPlcHdr"/>
        </w:types>
        <w:behaviors>
          <w:behavior w:val="content"/>
        </w:behaviors>
        <w:guid w:val="{A01E5D65-74CA-4E32-9BD4-ABE655CB8175}"/>
      </w:docPartPr>
      <w:docPartBody>
        <w:p w:rsidR="000800B4" w:rsidRDefault="003C3E94" w:rsidP="003C3E94">
          <w:pPr>
            <w:pStyle w:val="87329BD1AC234BF9B17F93A9AC68C37C"/>
          </w:pPr>
          <w:r>
            <w:t>[Owner]</w:t>
          </w:r>
        </w:p>
      </w:docPartBody>
    </w:docPart>
    <w:docPart>
      <w:docPartPr>
        <w:name w:val="C4435D7383E3421AA5B7C9E9676AB21D"/>
        <w:category>
          <w:name w:val="General"/>
          <w:gallery w:val="placeholder"/>
        </w:category>
        <w:types>
          <w:type w:val="bbPlcHdr"/>
        </w:types>
        <w:behaviors>
          <w:behavior w:val="content"/>
        </w:behaviors>
        <w:guid w:val="{3C2E517C-B0DD-4FCA-9FB3-45302982F402}"/>
      </w:docPartPr>
      <w:docPartBody>
        <w:p w:rsidR="008810C5" w:rsidRDefault="00A06AD0" w:rsidP="00A06AD0">
          <w:pPr>
            <w:pStyle w:val="C4435D7383E3421AA5B7C9E9676AB21D"/>
          </w:pPr>
          <w:r>
            <w:t>[Name,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2D"/>
    <w:rsid w:val="000800B4"/>
    <w:rsid w:val="00097834"/>
    <w:rsid w:val="001D5A81"/>
    <w:rsid w:val="001F7360"/>
    <w:rsid w:val="002D7ACC"/>
    <w:rsid w:val="003A4123"/>
    <w:rsid w:val="003C3E94"/>
    <w:rsid w:val="00405065"/>
    <w:rsid w:val="004132E8"/>
    <w:rsid w:val="00747FE4"/>
    <w:rsid w:val="007A45A4"/>
    <w:rsid w:val="0084488B"/>
    <w:rsid w:val="0085184F"/>
    <w:rsid w:val="008810C5"/>
    <w:rsid w:val="009A64C9"/>
    <w:rsid w:val="00A06AD0"/>
    <w:rsid w:val="00A11313"/>
    <w:rsid w:val="00A72E47"/>
    <w:rsid w:val="00C07569"/>
    <w:rsid w:val="00C1792D"/>
    <w:rsid w:val="00D2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B5CC490BB20140A771A2BFD7CD5E5F">
    <w:name w:val="E1B5CC490BB20140A771A2BFD7CD5E5F"/>
  </w:style>
  <w:style w:type="paragraph" w:customStyle="1" w:styleId="54E1712453515F45B63FF2B7DBA7A9B1">
    <w:name w:val="54E1712453515F45B63FF2B7DBA7A9B1"/>
  </w:style>
  <w:style w:type="paragraph" w:customStyle="1" w:styleId="598586E7040BE945A3732D99C0002B3B">
    <w:name w:val="598586E7040BE945A3732D99C0002B3B"/>
  </w:style>
  <w:style w:type="paragraph" w:customStyle="1" w:styleId="DC4D5E199CA6144F883B5C02016A4CC7">
    <w:name w:val="DC4D5E199CA6144F883B5C02016A4CC7"/>
  </w:style>
  <w:style w:type="paragraph" w:customStyle="1" w:styleId="43EC98F5CBE00C4F8CAA0205D57A9606">
    <w:name w:val="43EC98F5CBE00C4F8CAA0205D57A9606"/>
  </w:style>
  <w:style w:type="paragraph" w:customStyle="1" w:styleId="4C1A97B2E6E3AA4191B1F340A14C140F">
    <w:name w:val="4C1A97B2E6E3AA4191B1F340A14C140F"/>
  </w:style>
  <w:style w:type="paragraph" w:customStyle="1" w:styleId="9003185818268C438EC82C929F28E902">
    <w:name w:val="9003185818268C438EC82C929F28E902"/>
  </w:style>
  <w:style w:type="paragraph" w:customStyle="1" w:styleId="EF2C48E5A1FA544A81161C2563882AC5">
    <w:name w:val="EF2C48E5A1FA544A81161C2563882AC5"/>
  </w:style>
  <w:style w:type="paragraph" w:customStyle="1" w:styleId="C010D22E84D0CC4487694DBF4411BA6D">
    <w:name w:val="C010D22E84D0CC4487694DBF4411BA6D"/>
  </w:style>
  <w:style w:type="paragraph" w:customStyle="1" w:styleId="DBE28993E359764FB3617358E974119A">
    <w:name w:val="DBE28993E359764FB3617358E974119A"/>
  </w:style>
  <w:style w:type="paragraph" w:customStyle="1" w:styleId="10CCCBA7361B38428186CE731DC7D2FB">
    <w:name w:val="10CCCBA7361B38428186CE731DC7D2FB"/>
  </w:style>
  <w:style w:type="paragraph" w:customStyle="1" w:styleId="3AE5C16ADCE541438EA771A36F4098BB">
    <w:name w:val="3AE5C16ADCE541438EA771A36F4098BB"/>
  </w:style>
  <w:style w:type="paragraph" w:customStyle="1" w:styleId="64EAA4AB5DC2E149A26E55176FEFEEF9">
    <w:name w:val="64EAA4AB5DC2E149A26E55176FEFEEF9"/>
  </w:style>
  <w:style w:type="paragraph" w:customStyle="1" w:styleId="3D778139D51FEA47A22FEC8A21B3AD26">
    <w:name w:val="3D778139D51FEA47A22FEC8A21B3AD26"/>
  </w:style>
  <w:style w:type="paragraph" w:customStyle="1" w:styleId="84BA9F2B6903D6449657827F965363A5">
    <w:name w:val="84BA9F2B6903D6449657827F965363A5"/>
  </w:style>
  <w:style w:type="paragraph" w:customStyle="1" w:styleId="93F841D3396C8A4786484EFB25B762A0">
    <w:name w:val="93F841D3396C8A4786484EFB25B762A0"/>
  </w:style>
  <w:style w:type="paragraph" w:customStyle="1" w:styleId="363C6415756AF146A6023D4086E0065E">
    <w:name w:val="363C6415756AF146A6023D4086E0065E"/>
  </w:style>
  <w:style w:type="paragraph" w:customStyle="1" w:styleId="BAC190F37E0BBB4D8E1227FF95E89A69">
    <w:name w:val="BAC190F37E0BBB4D8E1227FF95E89A69"/>
  </w:style>
  <w:style w:type="paragraph" w:customStyle="1" w:styleId="997F9A11FD314575AD88B2C5A2CD3AB6">
    <w:name w:val="997F9A11FD314575AD88B2C5A2CD3AB6"/>
    <w:rsid w:val="00C1792D"/>
    <w:pPr>
      <w:spacing w:after="160" w:line="259" w:lineRule="auto"/>
    </w:pPr>
    <w:rPr>
      <w:sz w:val="22"/>
      <w:szCs w:val="22"/>
      <w:lang w:eastAsia="en-US"/>
    </w:rPr>
  </w:style>
  <w:style w:type="paragraph" w:customStyle="1" w:styleId="E4087466FA624D6084422973F552BB53">
    <w:name w:val="E4087466FA624D6084422973F552BB53"/>
    <w:rsid w:val="00C1792D"/>
    <w:pPr>
      <w:spacing w:after="160" w:line="259" w:lineRule="auto"/>
    </w:pPr>
    <w:rPr>
      <w:sz w:val="22"/>
      <w:szCs w:val="22"/>
      <w:lang w:eastAsia="en-US"/>
    </w:rPr>
  </w:style>
  <w:style w:type="paragraph" w:customStyle="1" w:styleId="581DDAFB910F46A4925A4E1D7AFC8A8D">
    <w:name w:val="581DDAFB910F46A4925A4E1D7AFC8A8D"/>
    <w:rsid w:val="00A11313"/>
    <w:pPr>
      <w:spacing w:after="160" w:line="259" w:lineRule="auto"/>
    </w:pPr>
    <w:rPr>
      <w:sz w:val="22"/>
      <w:szCs w:val="22"/>
      <w:lang w:eastAsia="en-US"/>
    </w:rPr>
  </w:style>
  <w:style w:type="paragraph" w:customStyle="1" w:styleId="B33A3A5EA5C94A5C94873ECFC5C3D0B2">
    <w:name w:val="B33A3A5EA5C94A5C94873ECFC5C3D0B2"/>
    <w:rsid w:val="00A11313"/>
    <w:pPr>
      <w:spacing w:after="160" w:line="259" w:lineRule="auto"/>
    </w:pPr>
    <w:rPr>
      <w:sz w:val="22"/>
      <w:szCs w:val="22"/>
      <w:lang w:eastAsia="en-US"/>
    </w:rPr>
  </w:style>
  <w:style w:type="paragraph" w:customStyle="1" w:styleId="0C889312DC624F13A35B5F27626B7612">
    <w:name w:val="0C889312DC624F13A35B5F27626B7612"/>
    <w:rsid w:val="001F7360"/>
    <w:pPr>
      <w:spacing w:after="160" w:line="259" w:lineRule="auto"/>
    </w:pPr>
    <w:rPr>
      <w:sz w:val="22"/>
      <w:szCs w:val="22"/>
      <w:lang w:eastAsia="en-US"/>
    </w:rPr>
  </w:style>
  <w:style w:type="paragraph" w:customStyle="1" w:styleId="AACD92D78F684CDD900E15C396AB5809">
    <w:name w:val="AACD92D78F684CDD900E15C396AB5809"/>
    <w:rsid w:val="0085184F"/>
    <w:pPr>
      <w:spacing w:after="160" w:line="259" w:lineRule="auto"/>
    </w:pPr>
    <w:rPr>
      <w:sz w:val="22"/>
      <w:szCs w:val="22"/>
      <w:lang w:eastAsia="en-US"/>
    </w:rPr>
  </w:style>
  <w:style w:type="paragraph" w:customStyle="1" w:styleId="3EEE7373F357442480AE3F9215AB694A">
    <w:name w:val="3EEE7373F357442480AE3F9215AB694A"/>
    <w:rsid w:val="0085184F"/>
    <w:pPr>
      <w:spacing w:after="160" w:line="259" w:lineRule="auto"/>
    </w:pPr>
    <w:rPr>
      <w:sz w:val="22"/>
      <w:szCs w:val="22"/>
      <w:lang w:eastAsia="en-US"/>
    </w:rPr>
  </w:style>
  <w:style w:type="paragraph" w:customStyle="1" w:styleId="249083812DC5418FBA04EFEC2CE5DB50">
    <w:name w:val="249083812DC5418FBA04EFEC2CE5DB50"/>
    <w:rsid w:val="0085184F"/>
    <w:pPr>
      <w:spacing w:after="160" w:line="259" w:lineRule="auto"/>
    </w:pPr>
    <w:rPr>
      <w:sz w:val="22"/>
      <w:szCs w:val="22"/>
      <w:lang w:eastAsia="en-US"/>
    </w:rPr>
  </w:style>
  <w:style w:type="paragraph" w:customStyle="1" w:styleId="214C33F224DB4C898D1AAB5434891779">
    <w:name w:val="214C33F224DB4C898D1AAB5434891779"/>
    <w:rsid w:val="00405065"/>
    <w:pPr>
      <w:spacing w:after="160" w:line="259" w:lineRule="auto"/>
    </w:pPr>
    <w:rPr>
      <w:sz w:val="22"/>
      <w:szCs w:val="22"/>
      <w:lang w:eastAsia="en-US"/>
    </w:rPr>
  </w:style>
  <w:style w:type="paragraph" w:customStyle="1" w:styleId="B178E81429674F8483A29516B853B2CF">
    <w:name w:val="B178E81429674F8483A29516B853B2CF"/>
    <w:rsid w:val="00D2079B"/>
    <w:pPr>
      <w:spacing w:after="160" w:line="259" w:lineRule="auto"/>
    </w:pPr>
    <w:rPr>
      <w:sz w:val="22"/>
      <w:szCs w:val="22"/>
      <w:lang w:eastAsia="en-US"/>
    </w:rPr>
  </w:style>
  <w:style w:type="paragraph" w:customStyle="1" w:styleId="5B75C8B001CB418FA3E2EF0831A8AEE9">
    <w:name w:val="5B75C8B001CB418FA3E2EF0831A8AEE9"/>
    <w:rsid w:val="00D2079B"/>
    <w:pPr>
      <w:spacing w:after="160" w:line="259" w:lineRule="auto"/>
    </w:pPr>
    <w:rPr>
      <w:sz w:val="22"/>
      <w:szCs w:val="22"/>
      <w:lang w:eastAsia="en-US"/>
    </w:rPr>
  </w:style>
  <w:style w:type="paragraph" w:customStyle="1" w:styleId="FE786BD3ECC346ACAB78B11093017B6A">
    <w:name w:val="FE786BD3ECC346ACAB78B11093017B6A"/>
    <w:rsid w:val="004132E8"/>
    <w:pPr>
      <w:spacing w:after="160" w:line="259" w:lineRule="auto"/>
    </w:pPr>
    <w:rPr>
      <w:sz w:val="22"/>
      <w:szCs w:val="22"/>
      <w:lang w:eastAsia="en-US"/>
    </w:rPr>
  </w:style>
  <w:style w:type="paragraph" w:customStyle="1" w:styleId="35E0D2D0284B40EDA09780E8F5F225AF">
    <w:name w:val="35E0D2D0284B40EDA09780E8F5F225AF"/>
    <w:rsid w:val="004132E8"/>
    <w:pPr>
      <w:spacing w:after="160" w:line="259" w:lineRule="auto"/>
    </w:pPr>
    <w:rPr>
      <w:sz w:val="22"/>
      <w:szCs w:val="22"/>
      <w:lang w:eastAsia="en-US"/>
    </w:rPr>
  </w:style>
  <w:style w:type="paragraph" w:customStyle="1" w:styleId="84AD84FA1F3B41E499BC9970858A2361">
    <w:name w:val="84AD84FA1F3B41E499BC9970858A2361"/>
    <w:rsid w:val="001D5A81"/>
    <w:pPr>
      <w:spacing w:after="160" w:line="259" w:lineRule="auto"/>
    </w:pPr>
    <w:rPr>
      <w:sz w:val="22"/>
      <w:szCs w:val="22"/>
      <w:lang w:eastAsia="en-US"/>
    </w:rPr>
  </w:style>
  <w:style w:type="paragraph" w:customStyle="1" w:styleId="A87F4276022C489EA235323144C98414">
    <w:name w:val="A87F4276022C489EA235323144C98414"/>
    <w:rsid w:val="00097834"/>
    <w:pPr>
      <w:spacing w:after="160" w:line="259" w:lineRule="auto"/>
    </w:pPr>
    <w:rPr>
      <w:sz w:val="22"/>
      <w:szCs w:val="22"/>
      <w:lang w:eastAsia="en-US"/>
    </w:rPr>
  </w:style>
  <w:style w:type="paragraph" w:customStyle="1" w:styleId="89AA79019A2B45E48B915E9E62AA6471">
    <w:name w:val="89AA79019A2B45E48B915E9E62AA6471"/>
    <w:rsid w:val="00097834"/>
    <w:pPr>
      <w:spacing w:after="160" w:line="259" w:lineRule="auto"/>
    </w:pPr>
    <w:rPr>
      <w:sz w:val="22"/>
      <w:szCs w:val="22"/>
      <w:lang w:eastAsia="en-US"/>
    </w:rPr>
  </w:style>
  <w:style w:type="paragraph" w:customStyle="1" w:styleId="E479FD5F5D9F45D48171F64F97A06361">
    <w:name w:val="E479FD5F5D9F45D48171F64F97A06361"/>
    <w:rsid w:val="00097834"/>
    <w:pPr>
      <w:spacing w:after="160" w:line="259" w:lineRule="auto"/>
    </w:pPr>
    <w:rPr>
      <w:sz w:val="22"/>
      <w:szCs w:val="22"/>
      <w:lang w:eastAsia="en-US"/>
    </w:rPr>
  </w:style>
  <w:style w:type="paragraph" w:customStyle="1" w:styleId="C0581D8F5581450EBD52BBAD55A28B27">
    <w:name w:val="C0581D8F5581450EBD52BBAD55A28B27"/>
    <w:rsid w:val="003C3E94"/>
    <w:pPr>
      <w:spacing w:after="160" w:line="259" w:lineRule="auto"/>
    </w:pPr>
    <w:rPr>
      <w:sz w:val="22"/>
      <w:szCs w:val="22"/>
      <w:lang w:eastAsia="en-US"/>
    </w:rPr>
  </w:style>
  <w:style w:type="paragraph" w:customStyle="1" w:styleId="B209EF271FCB43F09A40E91386DB1BF4">
    <w:name w:val="B209EF271FCB43F09A40E91386DB1BF4"/>
    <w:rsid w:val="003C3E94"/>
    <w:pPr>
      <w:spacing w:after="160" w:line="259" w:lineRule="auto"/>
    </w:pPr>
    <w:rPr>
      <w:sz w:val="22"/>
      <w:szCs w:val="22"/>
      <w:lang w:eastAsia="en-US"/>
    </w:rPr>
  </w:style>
  <w:style w:type="paragraph" w:customStyle="1" w:styleId="87329BD1AC234BF9B17F93A9AC68C37C">
    <w:name w:val="87329BD1AC234BF9B17F93A9AC68C37C"/>
    <w:rsid w:val="003C3E94"/>
    <w:pPr>
      <w:spacing w:after="160" w:line="259" w:lineRule="auto"/>
    </w:pPr>
    <w:rPr>
      <w:sz w:val="22"/>
      <w:szCs w:val="22"/>
      <w:lang w:eastAsia="en-US"/>
    </w:rPr>
  </w:style>
  <w:style w:type="paragraph" w:customStyle="1" w:styleId="C4435D7383E3421AA5B7C9E9676AB21D">
    <w:name w:val="C4435D7383E3421AA5B7C9E9676AB21D"/>
    <w:rsid w:val="00A06AD0"/>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2017-04-19T15:50:00Z</dcterms:created>
  <dcterms:modified xsi:type="dcterms:W3CDTF">2017-04-24T15:36:00Z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