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BC" w:rsidRDefault="004903FC" w:rsidP="008044C7">
      <w:pPr>
        <w:pStyle w:val="Title"/>
        <w:jc w:val="center"/>
      </w:pPr>
      <w:sdt>
        <w:sdtPr>
          <w:id w:val="381209846"/>
          <w:placeholder>
            <w:docPart w:val="E1B5CC490BB20140A771A2BFD7CD5E5F"/>
          </w:placeholder>
        </w:sdtPr>
        <w:sdtEndPr/>
        <w:sdtContent>
          <w:r w:rsidR="00DF4BDB" w:rsidRPr="00DF4BDB">
            <w:rPr>
              <w:rFonts w:asciiTheme="minorHAnsi" w:hAnsiTheme="minorHAnsi"/>
              <w:color w:val="0070C0"/>
              <w14:textFill>
                <w14:solidFill>
                  <w14:srgbClr w14:val="0070C0"/>
                </w14:solidFill>
              </w14:textFill>
            </w:rPr>
            <w:t>Meeting Minutes</w:t>
          </w:r>
        </w:sdtContent>
      </w:sdt>
    </w:p>
    <w:sdt>
      <w:sdtPr>
        <w:rPr>
          <w:rFonts w:ascii="Felix Titling" w:hAnsi="Felix Titling"/>
        </w:rPr>
        <w:id w:val="841976995"/>
        <w:placeholder>
          <w:docPart w:val="54E1712453515F45B63FF2B7DBA7A9B1"/>
        </w:placeholder>
      </w:sdtPr>
      <w:sdtEndPr>
        <w:rPr>
          <w:rFonts w:asciiTheme="majorHAnsi" w:hAnsiTheme="majorHAnsi"/>
          <w:color w:val="0070C0"/>
        </w:rPr>
      </w:sdtEndPr>
      <w:sdtContent>
        <w:p w:rsidR="00BF0FBC" w:rsidRPr="00B2793C" w:rsidRDefault="00BB6B06" w:rsidP="00BB6B06">
          <w:pPr>
            <w:pStyle w:val="Subtitle"/>
            <w:jc w:val="center"/>
            <w:rPr>
              <w:color w:val="0070C0"/>
            </w:rPr>
          </w:pPr>
          <w:r w:rsidRPr="00B2793C">
            <w:rPr>
              <w:rFonts w:ascii="Felix Titling" w:hAnsi="Felix Titling"/>
              <w:color w:val="0070C0"/>
            </w:rPr>
            <w:t>STATE PUBLIC DEFENSE COMMISSION</w:t>
          </w:r>
        </w:p>
      </w:sdtContent>
    </w:sdt>
    <w:p w:rsidR="00464E92" w:rsidRDefault="008044C7" w:rsidP="003322FA">
      <w:pPr>
        <w:spacing w:after="0"/>
      </w:pPr>
      <w:r w:rsidRPr="00DB4BCE">
        <w:rPr>
          <w:rStyle w:val="IntenseEmphasis"/>
          <w:color w:val="0070C0"/>
        </w:rPr>
        <w:t>Date | time</w:t>
      </w:r>
      <w:r w:rsidRPr="00DB4BCE">
        <w:rPr>
          <w:color w:val="0070C0"/>
        </w:rPr>
        <w:t xml:space="preserve"> </w:t>
      </w:r>
      <w:sdt>
        <w:sdtPr>
          <w:id w:val="705675763"/>
          <w:placeholder>
            <w:docPart w:val="598586E7040BE945A3732D99C0002B3B"/>
          </w:placeholder>
          <w:date w:fullDate="2017-04-25T13:00:00Z">
            <w:dateFormat w:val="M/d/yyyy h:mm am/pm"/>
            <w:lid w:val="en-US"/>
            <w:storeMappedDataAs w:val="dateTime"/>
            <w:calendar w:val="gregorian"/>
          </w:date>
        </w:sdtPr>
        <w:sdtEndPr/>
        <w:sdtContent>
          <w:r w:rsidR="002D17BF">
            <w:t>4/25/2017 1:00 PM</w:t>
          </w:r>
        </w:sdtContent>
      </w:sdt>
      <w:r>
        <w:t xml:space="preserve"> |</w:t>
      </w:r>
      <w:r w:rsidR="00297690">
        <w:t xml:space="preserve"> </w:t>
      </w:r>
      <w:r w:rsidR="00864F52">
        <w:rPr>
          <w:i/>
          <w:color w:val="0070C0"/>
        </w:rPr>
        <w:t>Location</w:t>
      </w:r>
      <w:r w:rsidR="00864F52" w:rsidRPr="00864F52">
        <w:t xml:space="preserve"> </w:t>
      </w:r>
      <w:r w:rsidR="00C64CED">
        <w:t>PDC Office, 816 W. Bannock Street, Suite 201</w:t>
      </w:r>
      <w:r w:rsidR="000F2384">
        <w:rPr>
          <w:rFonts w:cs="Times New Roman"/>
        </w:rPr>
        <w:t xml:space="preserve">, </w:t>
      </w:r>
      <w:r w:rsidR="000F2384" w:rsidRPr="003322FA">
        <w:rPr>
          <w:rFonts w:cs="Times New Roman"/>
        </w:rPr>
        <w:t>Boise, ID  83702</w:t>
      </w:r>
    </w:p>
    <w:p w:rsidR="00BF0FBC" w:rsidRDefault="008044C7" w:rsidP="00D047A0">
      <w:pPr>
        <w:pBdr>
          <w:top w:val="single" w:sz="4" w:space="1" w:color="444D26" w:themeColor="text2"/>
        </w:pBdr>
        <w:spacing w:before="0" w:after="0"/>
        <w:jc w:val="center"/>
      </w:pPr>
      <w:r>
        <w:t xml:space="preserve"> </w:t>
      </w:r>
      <w:r w:rsidRPr="00DB4BCE">
        <w:rPr>
          <w:rStyle w:val="IntenseEmphasis"/>
          <w:color w:val="0070C0"/>
        </w:rPr>
        <w:t>Meeting</w:t>
      </w:r>
      <w:r w:rsidR="003322FA">
        <w:rPr>
          <w:rStyle w:val="IntenseEmphasis"/>
          <w:color w:val="0070C0"/>
        </w:rPr>
        <w:t>:</w:t>
      </w:r>
      <w:r w:rsidR="003322FA">
        <w:t xml:space="preserve"> </w:t>
      </w:r>
      <w:r w:rsidR="00922CD9">
        <w:t>April</w:t>
      </w:r>
      <w:r w:rsidR="004E623E">
        <w:t xml:space="preserve"> </w:t>
      </w:r>
      <w:r w:rsidR="007E2944">
        <w:t>Commission</w:t>
      </w:r>
      <w:r w:rsidR="00B81A8B">
        <w:t xml:space="preserve"> </w:t>
      </w:r>
      <w:r w:rsidR="007E0F84">
        <w:t>Meeting</w:t>
      </w:r>
    </w:p>
    <w:p w:rsidR="00BF0FBC" w:rsidRPr="00DB4BCE" w:rsidRDefault="00BB6B06" w:rsidP="008044C7">
      <w:pPr>
        <w:pStyle w:val="Heading1"/>
        <w:pBdr>
          <w:top w:val="single" w:sz="4" w:space="1" w:color="auto"/>
          <w:bottom w:val="single" w:sz="4" w:space="1" w:color="auto"/>
        </w:pBdr>
        <w:rPr>
          <w:color w:val="0070C0"/>
        </w:rPr>
      </w:pPr>
      <w:r w:rsidRPr="00DB4BCE">
        <w:rPr>
          <w:color w:val="0070C0"/>
        </w:rPr>
        <w:t>Commission</w:t>
      </w:r>
      <w:r w:rsidR="008044C7" w:rsidRPr="00DB4BCE">
        <w:rPr>
          <w:color w:val="0070C0"/>
        </w:rPr>
        <w:t xml:space="preserve"> </w:t>
      </w:r>
      <w:r w:rsidR="006A1D0C">
        <w:rPr>
          <w:color w:val="0070C0"/>
        </w:rPr>
        <w:t>M</w:t>
      </w:r>
      <w:r w:rsidR="008044C7" w:rsidRPr="00DB4BCE">
        <w:rPr>
          <w:color w:val="0070C0"/>
        </w:rPr>
        <w:t>embers</w:t>
      </w:r>
      <w:r w:rsidRPr="00DB4BCE">
        <w:rPr>
          <w:color w:val="0070C0"/>
        </w:rPr>
        <w:t xml:space="preserve"> </w:t>
      </w:r>
    </w:p>
    <w:p w:rsidR="00DB4BCE" w:rsidRDefault="004903FC">
      <w:sdt>
        <w:sdtPr>
          <w:id w:val="746302778"/>
          <w:placeholder>
            <w:docPart w:val="43EC98F5CBE00C4F8CAA0205D57A9606"/>
          </w:placeholder>
        </w:sdtPr>
        <w:sdtEndPr/>
        <w:sdtContent>
          <w:r w:rsidR="00BB6B06">
            <w:t>Darrell Bolz, Chair, Juvenile Justice Comm</w:t>
          </w:r>
          <w:r w:rsidR="00903E3C">
            <w:t>.</w:t>
          </w:r>
        </w:sdtContent>
      </w:sdt>
      <w:r w:rsidR="008044C7">
        <w:t xml:space="preserve"> </w:t>
      </w:r>
      <w:r w:rsidR="00321099" w:rsidRPr="000568A3">
        <w:rPr>
          <w:color w:val="808080" w:themeColor="background1" w:themeShade="80"/>
        </w:rPr>
        <w:t>|</w:t>
      </w:r>
      <w:r w:rsidR="000568A3">
        <w:t xml:space="preserve"> </w:t>
      </w:r>
      <w:sdt>
        <w:sdtPr>
          <w:id w:val="455840010"/>
          <w:placeholder>
            <w:docPart w:val="43EC98F5CBE00C4F8CAA0205D57A9606"/>
          </w:placeholder>
        </w:sdtPr>
        <w:sdtEndPr/>
        <w:sdtContent>
          <w:proofErr w:type="spellStart"/>
          <w:r w:rsidR="00C34E7E">
            <w:t>Shellee</w:t>
          </w:r>
          <w:proofErr w:type="spellEnd"/>
          <w:r w:rsidR="00C34E7E">
            <w:t xml:space="preserve"> Daniels, IAC Representative </w:t>
          </w:r>
          <w:r w:rsidR="00C34E7E" w:rsidRPr="000568A3">
            <w:rPr>
              <w:color w:val="808080" w:themeColor="background1" w:themeShade="80"/>
            </w:rPr>
            <w:t>|</w:t>
          </w:r>
          <w:r w:rsidR="00C34E7E">
            <w:rPr>
              <w:color w:val="808080" w:themeColor="background1" w:themeShade="80"/>
            </w:rPr>
            <w:t xml:space="preserve"> </w:t>
          </w:r>
          <w:r w:rsidR="00C34E7E">
            <w:t xml:space="preserve">Eric Fredericksen, SAPD </w:t>
          </w:r>
          <w:r w:rsidR="00C34E7E" w:rsidRPr="000568A3">
            <w:rPr>
              <w:color w:val="808080" w:themeColor="background1" w:themeShade="80"/>
            </w:rPr>
            <w:t>|</w:t>
          </w:r>
        </w:sdtContent>
      </w:sdt>
      <w:r w:rsidR="00C34E7E">
        <w:rPr>
          <w:color w:val="808080" w:themeColor="background1" w:themeShade="80"/>
        </w:rPr>
        <w:t xml:space="preserve"> </w:t>
      </w:r>
      <w:sdt>
        <w:sdtPr>
          <w:id w:val="158046216"/>
          <w:placeholder>
            <w:docPart w:val="84AD84FA1F3B41E499BC9970858A2361"/>
          </w:placeholder>
        </w:sdtPr>
        <w:sdtEndPr/>
        <w:sdtContent>
          <w:r w:rsidR="00994AB4">
            <w:t xml:space="preserve">Linda Copple Trout, </w:t>
          </w:r>
          <w:r w:rsidR="005513BD">
            <w:t xml:space="preserve">Representative </w:t>
          </w:r>
          <w:r w:rsidR="00994AB4">
            <w:t>of the Courts</w:t>
          </w:r>
          <w:r w:rsidR="005B13E5">
            <w:t xml:space="preserve"> </w:t>
          </w:r>
          <w:r w:rsidR="00C34E7E" w:rsidRPr="000568A3">
            <w:rPr>
              <w:color w:val="808080" w:themeColor="background1" w:themeShade="80"/>
            </w:rPr>
            <w:t>|</w:t>
          </w:r>
          <w:r w:rsidR="00C34E7E">
            <w:t xml:space="preserve"> Chuck Winder, </w:t>
          </w:r>
          <w:proofErr w:type="gramStart"/>
          <w:r w:rsidR="00C34E7E">
            <w:t xml:space="preserve">Senator  </w:t>
          </w:r>
          <w:r w:rsidR="003B74E1">
            <w:t>(</w:t>
          </w:r>
          <w:proofErr w:type="gramEnd"/>
          <w:r w:rsidR="003B74E1">
            <w:t>arrived at 1:10pm)</w:t>
          </w:r>
        </w:sdtContent>
      </w:sdt>
    </w:p>
    <w:p w:rsidR="00994AB4" w:rsidRPr="00D047A0" w:rsidRDefault="00994AB4" w:rsidP="00994AB4">
      <w:pPr>
        <w:spacing w:before="0" w:after="0"/>
        <w:rPr>
          <w:sz w:val="16"/>
          <w:szCs w:val="16"/>
        </w:rPr>
      </w:pPr>
    </w:p>
    <w:p w:rsidR="001508E0" w:rsidRDefault="00994AB4" w:rsidP="00994AB4">
      <w:pPr>
        <w:spacing w:before="0" w:after="0"/>
      </w:pPr>
      <w:r>
        <w:t>Kimberly Simmons, Executive Director</w:t>
      </w:r>
      <w:r w:rsidR="00F12557">
        <w:t xml:space="preserve"> </w:t>
      </w:r>
      <w:r w:rsidR="00F12557" w:rsidRPr="000568A3">
        <w:rPr>
          <w:color w:val="808080" w:themeColor="background1" w:themeShade="80"/>
        </w:rPr>
        <w:t>|</w:t>
      </w:r>
      <w:r w:rsidR="00F12557">
        <w:rPr>
          <w:color w:val="808080" w:themeColor="background1" w:themeShade="80"/>
        </w:rPr>
        <w:t xml:space="preserve"> </w:t>
      </w:r>
      <w:r w:rsidR="00F12557">
        <w:t xml:space="preserve">Kelly Jennings, Deputy Director </w:t>
      </w:r>
    </w:p>
    <w:p w:rsidR="00DB4BCE" w:rsidRDefault="00C34E7E" w:rsidP="006A1D0C">
      <w:pPr>
        <w:spacing w:before="0" w:after="240"/>
      </w:pPr>
      <w:r>
        <w:t xml:space="preserve">Andrew Masser, Research Analyst </w:t>
      </w:r>
      <w:r w:rsidRPr="000568A3">
        <w:rPr>
          <w:color w:val="808080" w:themeColor="background1" w:themeShade="80"/>
        </w:rPr>
        <w:t>|</w:t>
      </w:r>
      <w:r>
        <w:t xml:space="preserve"> </w:t>
      </w:r>
      <w:r w:rsidR="00BB6B06">
        <w:t>Nichole Devaney, Admin</w:t>
      </w:r>
      <w:r w:rsidR="00903E3C">
        <w:t>.</w:t>
      </w:r>
      <w:r w:rsidR="00BB6B06">
        <w:t xml:space="preserve"> Ass</w:t>
      </w:r>
      <w:r w:rsidR="00903E3C">
        <w:t>t.</w:t>
      </w:r>
      <w:r w:rsidR="00020B88">
        <w:t xml:space="preserve"> </w:t>
      </w:r>
    </w:p>
    <w:p w:rsidR="00DF4BDB" w:rsidRDefault="00DF4BDB" w:rsidP="00DF4BDB">
      <w:pPr>
        <w:pStyle w:val="Heading1"/>
        <w:pBdr>
          <w:top w:val="single" w:sz="4" w:space="1" w:color="auto"/>
          <w:bottom w:val="single" w:sz="4" w:space="1" w:color="auto"/>
        </w:pBdr>
        <w:rPr>
          <w:color w:val="0070C0"/>
        </w:rPr>
      </w:pPr>
      <w:r w:rsidRPr="00DB4BCE">
        <w:rPr>
          <w:color w:val="0070C0"/>
        </w:rPr>
        <w:t xml:space="preserve">Commission </w:t>
      </w:r>
      <w:r>
        <w:rPr>
          <w:color w:val="0070C0"/>
        </w:rPr>
        <w:t>M</w:t>
      </w:r>
      <w:r w:rsidRPr="00DB4BCE">
        <w:rPr>
          <w:color w:val="0070C0"/>
        </w:rPr>
        <w:t xml:space="preserve">embers </w:t>
      </w:r>
      <w:r>
        <w:rPr>
          <w:color w:val="0070C0"/>
        </w:rPr>
        <w:t>A</w:t>
      </w:r>
      <w:r w:rsidRPr="00DB4BCE">
        <w:rPr>
          <w:color w:val="0070C0"/>
        </w:rPr>
        <w:t>bsent</w:t>
      </w:r>
    </w:p>
    <w:p w:rsidR="00DF4BDB" w:rsidRDefault="00DF4BDB" w:rsidP="00DF4BDB">
      <w:r>
        <w:t>Christy Perry, Vice Chair, Representative</w:t>
      </w:r>
      <w:sdt>
        <w:sdtPr>
          <w:id w:val="-201553010"/>
          <w:placeholder>
            <w:docPart w:val="8A666FC4F93242AA9037CDCF9BB12E72"/>
          </w:placeholder>
        </w:sdtPr>
        <w:sdtEndPr/>
        <w:sdtContent>
          <w:r>
            <w:t xml:space="preserve">  </w:t>
          </w:r>
          <w:r w:rsidRPr="00DF4BDB">
            <w:rPr>
              <w:color w:val="808080" w:themeColor="background1" w:themeShade="80"/>
            </w:rPr>
            <w:t>|</w:t>
          </w:r>
          <w:r>
            <w:t xml:space="preserve"> William Wellman, Defense Attorney</w:t>
          </w:r>
        </w:sdtContent>
      </w:sdt>
    </w:p>
    <w:p w:rsidR="00DF4BDB" w:rsidRPr="00DB4BCE" w:rsidRDefault="00DF4BDB" w:rsidP="00DF4BDB">
      <w:pPr>
        <w:pStyle w:val="Heading1"/>
        <w:pBdr>
          <w:top w:val="single" w:sz="4" w:space="1" w:color="auto"/>
          <w:bottom w:val="single" w:sz="4" w:space="1" w:color="auto"/>
        </w:pBdr>
        <w:rPr>
          <w:color w:val="0070C0"/>
        </w:rPr>
      </w:pPr>
      <w:r w:rsidRPr="00DB4BCE">
        <w:rPr>
          <w:color w:val="0070C0"/>
        </w:rPr>
        <w:t xml:space="preserve">Others </w:t>
      </w:r>
      <w:r>
        <w:rPr>
          <w:color w:val="0070C0"/>
        </w:rPr>
        <w:t>P</w:t>
      </w:r>
      <w:r w:rsidRPr="00DB4BCE">
        <w:rPr>
          <w:color w:val="0070C0"/>
        </w:rPr>
        <w:t>resent</w:t>
      </w:r>
    </w:p>
    <w:p w:rsidR="00DF4BDB" w:rsidRPr="00384B84" w:rsidRDefault="00DF4BDB" w:rsidP="006A1D0C">
      <w:pPr>
        <w:spacing w:before="0" w:after="240"/>
      </w:pPr>
    </w:p>
    <w:tbl>
      <w:tblPr>
        <w:tblStyle w:val="ListTable6Colorful1"/>
        <w:tblW w:w="5083" w:type="pct"/>
        <w:jc w:val="center"/>
        <w:tblLayout w:type="fixed"/>
        <w:tblCellMar>
          <w:top w:w="0" w:type="dxa"/>
          <w:left w:w="0" w:type="dxa"/>
          <w:bottom w:w="0" w:type="dxa"/>
          <w:right w:w="0" w:type="dxa"/>
        </w:tblCellMar>
        <w:tblLook w:val="0600" w:firstRow="0" w:lastRow="0" w:firstColumn="0" w:lastColumn="0" w:noHBand="1" w:noVBand="1"/>
        <w:tblDescription w:val="Agenda items"/>
      </w:tblPr>
      <w:tblGrid>
        <w:gridCol w:w="810"/>
        <w:gridCol w:w="8729"/>
        <w:gridCol w:w="1440"/>
      </w:tblGrid>
      <w:tr w:rsidR="00BF0FBC" w:rsidTr="009C7C9C">
        <w:trPr>
          <w:tblHeader/>
          <w:jc w:val="center"/>
        </w:trPr>
        <w:tc>
          <w:tcPr>
            <w:tcW w:w="810" w:type="dxa"/>
          </w:tcPr>
          <w:p w:rsidR="00BF0FBC" w:rsidRPr="00DB4BCE" w:rsidRDefault="00BF0FBC">
            <w:pPr>
              <w:pStyle w:val="Heading2"/>
              <w:outlineLvl w:val="1"/>
              <w:rPr>
                <w:color w:val="0070C0"/>
              </w:rPr>
            </w:pPr>
          </w:p>
        </w:tc>
        <w:tc>
          <w:tcPr>
            <w:tcW w:w="8729" w:type="dxa"/>
          </w:tcPr>
          <w:p w:rsidR="00BF0FBC" w:rsidRPr="00DB4BCE" w:rsidRDefault="008044C7">
            <w:pPr>
              <w:pStyle w:val="Heading2"/>
              <w:outlineLvl w:val="1"/>
              <w:rPr>
                <w:color w:val="0070C0"/>
              </w:rPr>
            </w:pPr>
            <w:r w:rsidRPr="00DB4BCE">
              <w:rPr>
                <w:color w:val="0070C0"/>
              </w:rPr>
              <w:t>Item</w:t>
            </w:r>
          </w:p>
        </w:tc>
        <w:tc>
          <w:tcPr>
            <w:tcW w:w="1440" w:type="dxa"/>
          </w:tcPr>
          <w:p w:rsidR="00BF0FBC" w:rsidRPr="008044C7" w:rsidRDefault="00B2793C">
            <w:pPr>
              <w:pStyle w:val="Heading2"/>
              <w:outlineLvl w:val="1"/>
              <w:rPr>
                <w:color w:val="3366FF"/>
              </w:rPr>
            </w:pPr>
            <w:r>
              <w:rPr>
                <w:color w:val="0070C0"/>
              </w:rPr>
              <w:t>Responsible</w:t>
            </w:r>
          </w:p>
        </w:tc>
      </w:tr>
      <w:tr w:rsidR="008A27CE" w:rsidTr="009C7C9C">
        <w:trPr>
          <w:trHeight w:val="342"/>
          <w:jc w:val="center"/>
        </w:trPr>
        <w:tc>
          <w:tcPr>
            <w:tcW w:w="810" w:type="dxa"/>
          </w:tcPr>
          <w:p w:rsidR="008A27CE" w:rsidRDefault="00995F36" w:rsidP="00391E89">
            <w:pPr>
              <w:spacing w:before="0" w:after="0"/>
            </w:pPr>
            <w:r>
              <w:t>1:</w:t>
            </w:r>
            <w:r w:rsidR="00391E89">
              <w:t>00</w:t>
            </w:r>
            <w:r w:rsidR="00DE25D4">
              <w:t>pm</w:t>
            </w:r>
          </w:p>
        </w:tc>
        <w:tc>
          <w:tcPr>
            <w:tcW w:w="8729" w:type="dxa"/>
          </w:tcPr>
          <w:p w:rsidR="008A27CE" w:rsidRDefault="008A27CE" w:rsidP="00012E25">
            <w:pPr>
              <w:spacing w:before="0" w:after="0"/>
            </w:pPr>
            <w:r>
              <w:t xml:space="preserve">Welcome and </w:t>
            </w:r>
            <w:r w:rsidR="007921AD">
              <w:t>C</w:t>
            </w:r>
            <w:r>
              <w:t xml:space="preserve">all to </w:t>
            </w:r>
            <w:r w:rsidR="007921AD">
              <w:t>O</w:t>
            </w:r>
            <w:r>
              <w:t>rder</w:t>
            </w:r>
            <w:r w:rsidR="00DF4BDB">
              <w:t>:  Chair Bolz called the meeting to order at 1:</w:t>
            </w:r>
            <w:r w:rsidR="003B74E1">
              <w:t>06pm</w:t>
            </w:r>
          </w:p>
          <w:p w:rsidR="00DF4BDB" w:rsidRDefault="00DF4BDB" w:rsidP="00DF4BDB">
            <w:pPr>
              <w:spacing w:before="0" w:after="0"/>
            </w:pPr>
            <w:r>
              <w:t>Darrell Bolz, Chair                        Yes</w:t>
            </w:r>
          </w:p>
          <w:p w:rsidR="00DF4BDB" w:rsidRDefault="00DF4BDB" w:rsidP="00DF4BDB">
            <w:pPr>
              <w:spacing w:before="0" w:after="0"/>
            </w:pPr>
            <w:proofErr w:type="spellStart"/>
            <w:r>
              <w:t>Shellee</w:t>
            </w:r>
            <w:proofErr w:type="spellEnd"/>
            <w:r>
              <w:t xml:space="preserve"> Daniels, Member              Yes</w:t>
            </w:r>
          </w:p>
          <w:p w:rsidR="00DF4BDB" w:rsidRDefault="00DF4BDB" w:rsidP="00DF4BDB">
            <w:pPr>
              <w:spacing w:before="0" w:after="0"/>
            </w:pPr>
            <w:r>
              <w:t>Eric Fredericksen, Member          Yes</w:t>
            </w:r>
          </w:p>
          <w:p w:rsidR="00DF4BDB" w:rsidRDefault="00DF4BDB" w:rsidP="00DF4BDB">
            <w:pPr>
              <w:spacing w:before="0" w:after="0"/>
            </w:pPr>
            <w:r>
              <w:t>Linda Trout, Member                    Yes</w:t>
            </w:r>
          </w:p>
          <w:p w:rsidR="00DF4BDB" w:rsidRDefault="00DF4BDB" w:rsidP="00DF4BDB">
            <w:pPr>
              <w:spacing w:before="0" w:after="0"/>
            </w:pPr>
            <w:r>
              <w:t>Chuck Winder, Member               Yes</w:t>
            </w:r>
          </w:p>
          <w:p w:rsidR="00DF4BDB" w:rsidRDefault="00DF4BDB" w:rsidP="00DF4BDB">
            <w:pPr>
              <w:spacing w:before="0" w:after="0"/>
            </w:pPr>
            <w:r>
              <w:t>William Wellman, Member          No</w:t>
            </w:r>
          </w:p>
          <w:p w:rsidR="00DF4BDB" w:rsidRDefault="00DF4BDB" w:rsidP="00DF4BDB">
            <w:pPr>
              <w:spacing w:before="0" w:after="0"/>
            </w:pPr>
            <w:r>
              <w:t>Christy Perry, Member                  No</w:t>
            </w:r>
          </w:p>
        </w:tc>
        <w:tc>
          <w:tcPr>
            <w:tcW w:w="1440" w:type="dxa"/>
          </w:tcPr>
          <w:p w:rsidR="008A27CE" w:rsidRDefault="008A27CE" w:rsidP="00012E25">
            <w:pPr>
              <w:spacing w:before="0" w:after="0"/>
            </w:pPr>
            <w:r>
              <w:t>Bolz</w:t>
            </w:r>
          </w:p>
        </w:tc>
      </w:tr>
      <w:tr w:rsidR="00030071" w:rsidTr="007F5D80">
        <w:trPr>
          <w:trHeight w:val="279"/>
          <w:jc w:val="center"/>
        </w:trPr>
        <w:tc>
          <w:tcPr>
            <w:tcW w:w="810" w:type="dxa"/>
          </w:tcPr>
          <w:p w:rsidR="00030071" w:rsidRDefault="00995F36" w:rsidP="00391E89">
            <w:pPr>
              <w:spacing w:before="0" w:after="0"/>
            </w:pPr>
            <w:r>
              <w:t>1:</w:t>
            </w:r>
            <w:r w:rsidR="00391E89">
              <w:t>0</w:t>
            </w:r>
            <w:r>
              <w:t>5</w:t>
            </w:r>
            <w:r w:rsidR="00DE25D4">
              <w:t>pm</w:t>
            </w:r>
          </w:p>
        </w:tc>
        <w:tc>
          <w:tcPr>
            <w:tcW w:w="8729" w:type="dxa"/>
          </w:tcPr>
          <w:p w:rsidR="00B9161E" w:rsidRDefault="00B81A8B" w:rsidP="00922CD9">
            <w:pPr>
              <w:spacing w:before="0" w:after="0"/>
            </w:pPr>
            <w:r>
              <w:t xml:space="preserve">Approval of </w:t>
            </w:r>
            <w:r w:rsidR="00D047A0">
              <w:t>P</w:t>
            </w:r>
            <w:r>
              <w:t>rior Meeting Minutes (</w:t>
            </w:r>
            <w:r w:rsidR="00922CD9">
              <w:t>3</w:t>
            </w:r>
            <w:r w:rsidR="009F6F78">
              <w:t>/22</w:t>
            </w:r>
            <w:r w:rsidR="007E21BC">
              <w:t>/17</w:t>
            </w:r>
            <w:r>
              <w:t>)</w:t>
            </w:r>
            <w:r w:rsidR="003B74E1">
              <w:t xml:space="preserve">:  Trout had a correction.  Trout moved to approve with correction as noted.  Fredericksen seconded and the member unanimously approved the motion.  </w:t>
            </w:r>
          </w:p>
          <w:p w:rsidR="003B74E1" w:rsidRPr="00994AB4" w:rsidRDefault="003B74E1" w:rsidP="00922CD9">
            <w:pPr>
              <w:spacing w:before="0" w:after="0"/>
            </w:pPr>
            <w:r>
              <w:t xml:space="preserve">Fredericksen motioned to adjust the order of the agenda to </w:t>
            </w:r>
            <w:r w:rsidR="00C110B8">
              <w:t>accommodate</w:t>
            </w:r>
            <w:r>
              <w:t xml:space="preserve"> Trout’s need to leave early.  Trout seconded and all members approved.</w:t>
            </w:r>
          </w:p>
        </w:tc>
        <w:sdt>
          <w:sdtPr>
            <w:id w:val="-821429289"/>
            <w:placeholder>
              <w:docPart w:val="89AA79019A2B45E48B915E9E62AA6471"/>
            </w:placeholder>
          </w:sdtPr>
          <w:sdtEndPr/>
          <w:sdtContent>
            <w:sdt>
              <w:sdtPr>
                <w:id w:val="229049828"/>
                <w:placeholder>
                  <w:docPart w:val="87329BD1AC234BF9B17F93A9AC68C37C"/>
                </w:placeholder>
              </w:sdtPr>
              <w:sdtEndPr/>
              <w:sdtContent>
                <w:tc>
                  <w:tcPr>
                    <w:tcW w:w="1440" w:type="dxa"/>
                  </w:tcPr>
                  <w:p w:rsidR="00030071" w:rsidRDefault="00B81A8B" w:rsidP="00012E25">
                    <w:pPr>
                      <w:spacing w:before="0" w:after="0"/>
                    </w:pPr>
                    <w:r>
                      <w:t>Bolz</w:t>
                    </w:r>
                  </w:p>
                </w:tc>
              </w:sdtContent>
            </w:sdt>
          </w:sdtContent>
        </w:sdt>
      </w:tr>
      <w:tr w:rsidR="000246EC" w:rsidTr="007F5D80">
        <w:trPr>
          <w:trHeight w:val="279"/>
          <w:jc w:val="center"/>
        </w:trPr>
        <w:tc>
          <w:tcPr>
            <w:tcW w:w="810" w:type="dxa"/>
          </w:tcPr>
          <w:p w:rsidR="000246EC" w:rsidRDefault="000246EC" w:rsidP="007E21BC">
            <w:pPr>
              <w:spacing w:before="0" w:after="0"/>
            </w:pPr>
            <w:r>
              <w:t>1:10</w:t>
            </w:r>
            <w:r w:rsidR="00DE25D4">
              <w:t>pm</w:t>
            </w:r>
          </w:p>
        </w:tc>
        <w:tc>
          <w:tcPr>
            <w:tcW w:w="8729" w:type="dxa"/>
          </w:tcPr>
          <w:p w:rsidR="000246EC" w:rsidRDefault="000246EC" w:rsidP="004E623E">
            <w:pPr>
              <w:spacing w:before="0" w:after="0"/>
              <w:rPr>
                <w:rFonts w:cs="Times New Roman"/>
              </w:rPr>
            </w:pPr>
            <w:r>
              <w:rPr>
                <w:rFonts w:cs="Times New Roman"/>
              </w:rPr>
              <w:t>Budget / Financial Update</w:t>
            </w:r>
            <w:r w:rsidR="00B92AFF">
              <w:rPr>
                <w:rFonts w:cs="Times New Roman"/>
              </w:rPr>
              <w:t xml:space="preserve">: no significant changes the members reviewed the forms. </w:t>
            </w:r>
          </w:p>
          <w:p w:rsidR="003F7593" w:rsidRPr="003F7593" w:rsidRDefault="003F7593" w:rsidP="00690949">
            <w:pPr>
              <w:pStyle w:val="ListParagraph"/>
              <w:numPr>
                <w:ilvl w:val="0"/>
                <w:numId w:val="3"/>
              </w:numPr>
              <w:rPr>
                <w:rFonts w:ascii="Palatino Linotype" w:hAnsi="Palatino Linotype"/>
                <w:sz w:val="21"/>
                <w:szCs w:val="21"/>
              </w:rPr>
            </w:pPr>
            <w:r>
              <w:t xml:space="preserve"> </w:t>
            </w:r>
            <w:r w:rsidRPr="003F7593">
              <w:rPr>
                <w:rFonts w:ascii="Palatino Linotype" w:hAnsi="Palatino Linotype"/>
                <w:sz w:val="21"/>
                <w:szCs w:val="21"/>
              </w:rPr>
              <w:t>Personnel</w:t>
            </w:r>
          </w:p>
          <w:p w:rsidR="003F7593" w:rsidRPr="003F7593" w:rsidRDefault="003F7593" w:rsidP="00690949">
            <w:pPr>
              <w:pStyle w:val="ListParagraph"/>
              <w:numPr>
                <w:ilvl w:val="0"/>
                <w:numId w:val="3"/>
              </w:numPr>
              <w:rPr>
                <w:rFonts w:ascii="Palatino Linotype" w:hAnsi="Palatino Linotype"/>
                <w:sz w:val="21"/>
                <w:szCs w:val="21"/>
              </w:rPr>
            </w:pPr>
            <w:r w:rsidRPr="003F7593">
              <w:rPr>
                <w:rFonts w:ascii="Palatino Linotype" w:hAnsi="Palatino Linotype"/>
                <w:sz w:val="21"/>
                <w:szCs w:val="21"/>
              </w:rPr>
              <w:t>Operating</w:t>
            </w:r>
          </w:p>
          <w:p w:rsidR="003F7593" w:rsidRPr="003F7593" w:rsidRDefault="003F7593" w:rsidP="00690949">
            <w:pPr>
              <w:pStyle w:val="ListParagraph"/>
              <w:numPr>
                <w:ilvl w:val="0"/>
                <w:numId w:val="3"/>
              </w:numPr>
              <w:rPr>
                <w:rFonts w:ascii="Palatino Linotype" w:hAnsi="Palatino Linotype"/>
                <w:sz w:val="21"/>
                <w:szCs w:val="21"/>
              </w:rPr>
            </w:pPr>
            <w:r w:rsidRPr="003F7593">
              <w:rPr>
                <w:rFonts w:ascii="Palatino Linotype" w:hAnsi="Palatino Linotype"/>
                <w:sz w:val="21"/>
                <w:szCs w:val="21"/>
              </w:rPr>
              <w:t>Training</w:t>
            </w:r>
            <w:r>
              <w:rPr>
                <w:rFonts w:ascii="Palatino Linotype" w:hAnsi="Palatino Linotype"/>
                <w:sz w:val="21"/>
                <w:szCs w:val="21"/>
              </w:rPr>
              <w:t>/Scholarships</w:t>
            </w:r>
          </w:p>
          <w:p w:rsidR="003F7593" w:rsidRPr="003F7593" w:rsidRDefault="003F7593" w:rsidP="00690949">
            <w:pPr>
              <w:pStyle w:val="ListParagraph"/>
              <w:numPr>
                <w:ilvl w:val="0"/>
                <w:numId w:val="3"/>
              </w:numPr>
            </w:pPr>
            <w:r w:rsidRPr="003F7593">
              <w:rPr>
                <w:rFonts w:ascii="Palatino Linotype" w:hAnsi="Palatino Linotype"/>
                <w:sz w:val="21"/>
                <w:szCs w:val="21"/>
              </w:rPr>
              <w:t>Trustee &amp; Benefits.</w:t>
            </w:r>
          </w:p>
        </w:tc>
        <w:tc>
          <w:tcPr>
            <w:tcW w:w="1440" w:type="dxa"/>
          </w:tcPr>
          <w:p w:rsidR="000246EC" w:rsidRDefault="00196471" w:rsidP="004E623E">
            <w:pPr>
              <w:spacing w:before="0" w:after="0"/>
            </w:pPr>
            <w:r>
              <w:t>Simmons</w:t>
            </w:r>
          </w:p>
        </w:tc>
      </w:tr>
      <w:tr w:rsidR="004E623E" w:rsidTr="007F5D80">
        <w:trPr>
          <w:trHeight w:val="279"/>
          <w:jc w:val="center"/>
        </w:trPr>
        <w:tc>
          <w:tcPr>
            <w:tcW w:w="810" w:type="dxa"/>
          </w:tcPr>
          <w:p w:rsidR="004E623E" w:rsidRDefault="004E623E" w:rsidP="000246EC">
            <w:pPr>
              <w:spacing w:before="0" w:after="0"/>
            </w:pPr>
            <w:r>
              <w:t>1:</w:t>
            </w:r>
            <w:r w:rsidR="000246EC">
              <w:t>15</w:t>
            </w:r>
            <w:r w:rsidR="00DE25D4">
              <w:t>pm</w:t>
            </w:r>
          </w:p>
        </w:tc>
        <w:tc>
          <w:tcPr>
            <w:tcW w:w="8729" w:type="dxa"/>
          </w:tcPr>
          <w:p w:rsidR="00730F4A" w:rsidRPr="00730F4A" w:rsidRDefault="004E623E" w:rsidP="00730F4A">
            <w:pPr>
              <w:spacing w:before="0" w:after="0"/>
              <w:rPr>
                <w:rFonts w:cs="Times New Roman"/>
              </w:rPr>
            </w:pPr>
            <w:r>
              <w:rPr>
                <w:rFonts w:cs="Times New Roman"/>
              </w:rPr>
              <w:t>Executive Director Report</w:t>
            </w:r>
          </w:p>
          <w:p w:rsidR="00B35117" w:rsidRDefault="005527AE" w:rsidP="00690949">
            <w:pPr>
              <w:pStyle w:val="ListParagraph"/>
              <w:numPr>
                <w:ilvl w:val="0"/>
                <w:numId w:val="1"/>
              </w:numPr>
              <w:rPr>
                <w:rFonts w:asciiTheme="minorHAnsi" w:hAnsiTheme="minorHAnsi"/>
                <w:sz w:val="21"/>
                <w:szCs w:val="21"/>
              </w:rPr>
            </w:pPr>
            <w:r>
              <w:rPr>
                <w:rFonts w:asciiTheme="minorHAnsi" w:hAnsiTheme="minorHAnsi"/>
                <w:sz w:val="21"/>
                <w:szCs w:val="21"/>
              </w:rPr>
              <w:t>Regional Coordinators Hiring Update</w:t>
            </w:r>
            <w:r w:rsidR="00B92AFF">
              <w:rPr>
                <w:rFonts w:asciiTheme="minorHAnsi" w:hAnsiTheme="minorHAnsi"/>
                <w:sz w:val="21"/>
                <w:szCs w:val="21"/>
              </w:rPr>
              <w:t xml:space="preserve">:  Four interviews remaining in CDA.  No one stands out at this time but the Southeastern there are two outstanding applicants.  The Central position will be the most difficult decision due to the quality of applicants.  Should be able to hire all three at 62.5.  Bolz asked if other applicants </w:t>
            </w:r>
            <w:r w:rsidR="00B92AFF">
              <w:rPr>
                <w:rFonts w:asciiTheme="minorHAnsi" w:hAnsiTheme="minorHAnsi"/>
                <w:sz w:val="21"/>
                <w:szCs w:val="21"/>
              </w:rPr>
              <w:lastRenderedPageBreak/>
              <w:t xml:space="preserve">applied for other regions.  ED Simmons shared there were some but none of the central applicants </w:t>
            </w:r>
            <w:proofErr w:type="gramStart"/>
            <w:r w:rsidR="00B92AFF">
              <w:rPr>
                <w:rFonts w:asciiTheme="minorHAnsi" w:hAnsiTheme="minorHAnsi"/>
                <w:sz w:val="21"/>
                <w:szCs w:val="21"/>
              </w:rPr>
              <w:t>want</w:t>
            </w:r>
            <w:proofErr w:type="gramEnd"/>
            <w:r w:rsidR="00B92AFF">
              <w:rPr>
                <w:rFonts w:asciiTheme="minorHAnsi" w:hAnsiTheme="minorHAnsi"/>
                <w:sz w:val="21"/>
                <w:szCs w:val="21"/>
              </w:rPr>
              <w:t xml:space="preserve"> to move out to other areas.  </w:t>
            </w:r>
          </w:p>
          <w:p w:rsidR="005527AE" w:rsidRDefault="005527AE" w:rsidP="00690949">
            <w:pPr>
              <w:pStyle w:val="ListParagraph"/>
              <w:numPr>
                <w:ilvl w:val="0"/>
                <w:numId w:val="1"/>
              </w:numPr>
              <w:rPr>
                <w:rFonts w:asciiTheme="minorHAnsi" w:hAnsiTheme="minorHAnsi"/>
                <w:sz w:val="21"/>
                <w:szCs w:val="21"/>
              </w:rPr>
            </w:pPr>
            <w:r>
              <w:rPr>
                <w:rFonts w:asciiTheme="minorHAnsi" w:hAnsiTheme="minorHAnsi"/>
                <w:sz w:val="21"/>
                <w:szCs w:val="21"/>
              </w:rPr>
              <w:t xml:space="preserve">County Visits </w:t>
            </w:r>
            <w:proofErr w:type="gramStart"/>
            <w:r>
              <w:rPr>
                <w:rFonts w:asciiTheme="minorHAnsi" w:hAnsiTheme="minorHAnsi"/>
                <w:sz w:val="21"/>
                <w:szCs w:val="21"/>
              </w:rPr>
              <w:t>Update</w:t>
            </w:r>
            <w:r w:rsidR="00B92AFF">
              <w:rPr>
                <w:rFonts w:asciiTheme="minorHAnsi" w:hAnsiTheme="minorHAnsi"/>
                <w:sz w:val="21"/>
                <w:szCs w:val="21"/>
              </w:rPr>
              <w:t>:</w:t>
            </w:r>
            <w:proofErr w:type="gramEnd"/>
            <w:r w:rsidR="00B92AFF">
              <w:rPr>
                <w:rFonts w:asciiTheme="minorHAnsi" w:hAnsiTheme="minorHAnsi"/>
                <w:sz w:val="21"/>
                <w:szCs w:val="21"/>
              </w:rPr>
              <w:t xml:space="preserve">  Visiting North Idaho tomorrow.  Meetings </w:t>
            </w:r>
            <w:proofErr w:type="gramStart"/>
            <w:r w:rsidR="00B92AFF">
              <w:rPr>
                <w:rFonts w:asciiTheme="minorHAnsi" w:hAnsiTheme="minorHAnsi"/>
                <w:sz w:val="21"/>
                <w:szCs w:val="21"/>
              </w:rPr>
              <w:t>are scheduled</w:t>
            </w:r>
            <w:proofErr w:type="gramEnd"/>
            <w:r w:rsidR="00B92AFF">
              <w:rPr>
                <w:rFonts w:asciiTheme="minorHAnsi" w:hAnsiTheme="minorHAnsi"/>
                <w:sz w:val="21"/>
                <w:szCs w:val="21"/>
              </w:rPr>
              <w:t xml:space="preserve"> with </w:t>
            </w:r>
            <w:r w:rsidR="00C110B8">
              <w:rPr>
                <w:rFonts w:asciiTheme="minorHAnsi" w:hAnsiTheme="minorHAnsi"/>
                <w:sz w:val="21"/>
                <w:szCs w:val="21"/>
              </w:rPr>
              <w:t>Kootenai</w:t>
            </w:r>
            <w:r w:rsidR="00B92AFF">
              <w:rPr>
                <w:rFonts w:asciiTheme="minorHAnsi" w:hAnsiTheme="minorHAnsi"/>
                <w:sz w:val="21"/>
                <w:szCs w:val="21"/>
              </w:rPr>
              <w:t xml:space="preserve"> Co., Idaho, Clearwater and Lewis county commissioners.  Bolz asked if these </w:t>
            </w:r>
            <w:proofErr w:type="gramStart"/>
            <w:r w:rsidR="00B92AFF">
              <w:rPr>
                <w:rFonts w:asciiTheme="minorHAnsi" w:hAnsiTheme="minorHAnsi"/>
                <w:sz w:val="21"/>
                <w:szCs w:val="21"/>
              </w:rPr>
              <w:t>are first time meetings with counties, ED Simmons responded</w:t>
            </w:r>
            <w:proofErr w:type="gramEnd"/>
            <w:r w:rsidR="00B92AFF">
              <w:rPr>
                <w:rFonts w:asciiTheme="minorHAnsi" w:hAnsiTheme="minorHAnsi"/>
                <w:sz w:val="21"/>
                <w:szCs w:val="21"/>
              </w:rPr>
              <w:t xml:space="preserve"> that they are not first time meetings.  No meetings </w:t>
            </w:r>
            <w:proofErr w:type="gramStart"/>
            <w:r w:rsidR="00B92AFF">
              <w:rPr>
                <w:rFonts w:asciiTheme="minorHAnsi" w:hAnsiTheme="minorHAnsi"/>
                <w:sz w:val="21"/>
                <w:szCs w:val="21"/>
              </w:rPr>
              <w:t>have been scheduled</w:t>
            </w:r>
            <w:proofErr w:type="gramEnd"/>
            <w:r w:rsidR="00B92AFF">
              <w:rPr>
                <w:rFonts w:asciiTheme="minorHAnsi" w:hAnsiTheme="minorHAnsi"/>
                <w:sz w:val="21"/>
                <w:szCs w:val="21"/>
              </w:rPr>
              <w:t xml:space="preserve"> with counties that had not been met with previously.  They will go back out to the counties again in the summer.  </w:t>
            </w:r>
          </w:p>
          <w:p w:rsidR="003F7AA4" w:rsidRPr="00F75849" w:rsidRDefault="003F7AA4" w:rsidP="00C110B8">
            <w:pPr>
              <w:pStyle w:val="ListParagraph"/>
              <w:numPr>
                <w:ilvl w:val="0"/>
                <w:numId w:val="1"/>
              </w:numPr>
              <w:rPr>
                <w:rFonts w:asciiTheme="minorHAnsi" w:hAnsiTheme="minorHAnsi"/>
                <w:sz w:val="21"/>
                <w:szCs w:val="21"/>
              </w:rPr>
            </w:pPr>
            <w:r>
              <w:rPr>
                <w:rFonts w:asciiTheme="minorHAnsi" w:hAnsiTheme="minorHAnsi"/>
                <w:sz w:val="21"/>
                <w:szCs w:val="21"/>
              </w:rPr>
              <w:t>Conferences/Seminars Attended</w:t>
            </w:r>
            <w:r w:rsidR="00B92AFF">
              <w:rPr>
                <w:rFonts w:asciiTheme="minorHAnsi" w:hAnsiTheme="minorHAnsi"/>
                <w:sz w:val="21"/>
                <w:szCs w:val="21"/>
              </w:rPr>
              <w:t>:  ED &amp; DD attended Exec Leadership institute for those supervising attorneys and commissions.  Very valuable information, effective.  Criminal Justice Reform Conference, ED attended-</w:t>
            </w:r>
            <w:r w:rsidR="00B2652A">
              <w:rPr>
                <w:rFonts w:asciiTheme="minorHAnsi" w:hAnsiTheme="minorHAnsi"/>
                <w:sz w:val="21"/>
                <w:szCs w:val="21"/>
              </w:rPr>
              <w:t>Expectations</w:t>
            </w:r>
            <w:r w:rsidR="00B92AFF">
              <w:rPr>
                <w:rFonts w:asciiTheme="minorHAnsi" w:hAnsiTheme="minorHAnsi"/>
                <w:sz w:val="21"/>
                <w:szCs w:val="21"/>
              </w:rPr>
              <w:t xml:space="preserve"> were high but probably </w:t>
            </w:r>
            <w:proofErr w:type="gramStart"/>
            <w:r w:rsidR="00B92AFF">
              <w:rPr>
                <w:rFonts w:asciiTheme="minorHAnsi" w:hAnsiTheme="minorHAnsi"/>
                <w:sz w:val="21"/>
                <w:szCs w:val="21"/>
              </w:rPr>
              <w:t>wouldn’t</w:t>
            </w:r>
            <w:proofErr w:type="gramEnd"/>
            <w:r w:rsidR="00B92AFF">
              <w:rPr>
                <w:rFonts w:asciiTheme="minorHAnsi" w:hAnsiTheme="minorHAnsi"/>
                <w:sz w:val="21"/>
                <w:szCs w:val="21"/>
              </w:rPr>
              <w:t xml:space="preserve"> do it again.  More informational about public defense reform.  Grants was one </w:t>
            </w:r>
            <w:r w:rsidR="00B2652A">
              <w:rPr>
                <w:rFonts w:asciiTheme="minorHAnsi" w:hAnsiTheme="minorHAnsi"/>
                <w:sz w:val="21"/>
                <w:szCs w:val="21"/>
              </w:rPr>
              <w:t xml:space="preserve">area where she made a contact among a few others. DD shared she made good contacts with a great small group.  One remaining, a </w:t>
            </w:r>
            <w:r w:rsidR="00C110B8">
              <w:rPr>
                <w:rFonts w:asciiTheme="minorHAnsi" w:hAnsiTheme="minorHAnsi"/>
                <w:sz w:val="21"/>
                <w:szCs w:val="21"/>
              </w:rPr>
              <w:t>psychiatric</w:t>
            </w:r>
            <w:r w:rsidR="00B2652A">
              <w:rPr>
                <w:rFonts w:asciiTheme="minorHAnsi" w:hAnsiTheme="minorHAnsi"/>
                <w:sz w:val="21"/>
                <w:szCs w:val="21"/>
              </w:rPr>
              <w:t xml:space="preserve"> </w:t>
            </w:r>
            <w:r w:rsidR="00C110B8">
              <w:rPr>
                <w:rFonts w:asciiTheme="minorHAnsi" w:hAnsiTheme="minorHAnsi"/>
                <w:sz w:val="21"/>
                <w:szCs w:val="21"/>
              </w:rPr>
              <w:t>training</w:t>
            </w:r>
            <w:r w:rsidR="00B2652A">
              <w:rPr>
                <w:rFonts w:asciiTheme="minorHAnsi" w:hAnsiTheme="minorHAnsi"/>
                <w:sz w:val="21"/>
                <w:szCs w:val="21"/>
              </w:rPr>
              <w:t xml:space="preserve"> directed towards those that provide training to public defenders.  She has applied for a scholarship for housing.  DD will attend supervisory training.  </w:t>
            </w:r>
            <w:r w:rsidR="00B92AFF">
              <w:rPr>
                <w:rFonts w:asciiTheme="minorHAnsi" w:hAnsiTheme="minorHAnsi"/>
                <w:sz w:val="21"/>
                <w:szCs w:val="21"/>
              </w:rPr>
              <w:t xml:space="preserve"> </w:t>
            </w:r>
            <w:r w:rsidR="00B2652A">
              <w:rPr>
                <w:rFonts w:asciiTheme="minorHAnsi" w:hAnsiTheme="minorHAnsi"/>
                <w:sz w:val="21"/>
                <w:szCs w:val="21"/>
              </w:rPr>
              <w:t>ED Simmons shared that if there is a member that would like to attend a particular training they should let her know.</w:t>
            </w:r>
          </w:p>
        </w:tc>
        <w:tc>
          <w:tcPr>
            <w:tcW w:w="1440" w:type="dxa"/>
          </w:tcPr>
          <w:p w:rsidR="004E623E" w:rsidRDefault="004E623E" w:rsidP="004E623E">
            <w:pPr>
              <w:spacing w:before="0" w:after="0"/>
            </w:pPr>
            <w:r>
              <w:lastRenderedPageBreak/>
              <w:t>Simmons</w:t>
            </w:r>
          </w:p>
        </w:tc>
      </w:tr>
      <w:tr w:rsidR="00730F4A" w:rsidTr="00B13CE9">
        <w:trPr>
          <w:trHeight w:val="369"/>
          <w:jc w:val="center"/>
        </w:trPr>
        <w:tc>
          <w:tcPr>
            <w:tcW w:w="810" w:type="dxa"/>
          </w:tcPr>
          <w:p w:rsidR="00730F4A" w:rsidRDefault="00690949" w:rsidP="000246EC">
            <w:pPr>
              <w:spacing w:before="0" w:after="0"/>
            </w:pPr>
            <w:r>
              <w:t>1:30pm</w:t>
            </w:r>
          </w:p>
        </w:tc>
        <w:tc>
          <w:tcPr>
            <w:tcW w:w="8729" w:type="dxa"/>
          </w:tcPr>
          <w:p w:rsidR="00730F4A" w:rsidRDefault="00730F4A" w:rsidP="00ED7116">
            <w:pPr>
              <w:spacing w:before="0" w:after="0"/>
              <w:rPr>
                <w:rFonts w:cs="Times New Roman"/>
              </w:rPr>
            </w:pPr>
            <w:r>
              <w:rPr>
                <w:rFonts w:cs="Times New Roman"/>
              </w:rPr>
              <w:t xml:space="preserve">Letter of Recommendation for David Carroll </w:t>
            </w:r>
            <w:r w:rsidR="001702DC">
              <w:rPr>
                <w:rFonts w:cs="Times New Roman"/>
              </w:rPr>
              <w:t>for Grant Application</w:t>
            </w:r>
            <w:r w:rsidR="003B74E1">
              <w:rPr>
                <w:rFonts w:cs="Times New Roman"/>
              </w:rPr>
              <w:t xml:space="preserve">:  ED Simmons shared that a copy of letter </w:t>
            </w:r>
            <w:proofErr w:type="gramStart"/>
            <w:r w:rsidR="003B74E1">
              <w:rPr>
                <w:rFonts w:cs="Times New Roman"/>
              </w:rPr>
              <w:t>was provided</w:t>
            </w:r>
            <w:proofErr w:type="gramEnd"/>
            <w:r w:rsidR="003B74E1">
              <w:rPr>
                <w:rFonts w:cs="Times New Roman"/>
              </w:rPr>
              <w:t>.  Bolz shared that the second paragraph referenced only two counties with in house offices, he recommended changing.  Fredericksen offered a language change.  ED asked for any other changes</w:t>
            </w:r>
            <w:r w:rsidR="00ED7116">
              <w:rPr>
                <w:rFonts w:cs="Times New Roman"/>
              </w:rPr>
              <w:t xml:space="preserve">.  She then asked about assignment </w:t>
            </w:r>
            <w:proofErr w:type="gramStart"/>
            <w:r w:rsidR="00ED7116">
              <w:rPr>
                <w:rFonts w:cs="Times New Roman"/>
              </w:rPr>
              <w:t>however</w:t>
            </w:r>
            <w:proofErr w:type="gramEnd"/>
            <w:r w:rsidR="00ED7116">
              <w:rPr>
                <w:rFonts w:cs="Times New Roman"/>
              </w:rPr>
              <w:t xml:space="preserve"> the members agreed to leave that as is, due to the practice still occurring.  Daniels shared that the letter was well and above anything the </w:t>
            </w:r>
            <w:proofErr w:type="gramStart"/>
            <w:r w:rsidR="00ED7116">
              <w:rPr>
                <w:rFonts w:cs="Times New Roman"/>
              </w:rPr>
              <w:t>grant  committee</w:t>
            </w:r>
            <w:proofErr w:type="gramEnd"/>
            <w:r w:rsidR="00ED7116">
              <w:rPr>
                <w:rFonts w:cs="Times New Roman"/>
              </w:rPr>
              <w:t xml:space="preserve"> would be looking for.  Fredericksen and ED Simmons offer </w:t>
            </w:r>
            <w:r w:rsidR="003571B3">
              <w:rPr>
                <w:rFonts w:cs="Times New Roman"/>
              </w:rPr>
              <w:t>a grammatical change</w:t>
            </w:r>
            <w:r w:rsidR="00ED7116">
              <w:rPr>
                <w:rFonts w:cs="Times New Roman"/>
              </w:rPr>
              <w:t xml:space="preserve">.  Trout moved to approve the draft letter with the changes discussed, Fredericksen seconded and the members approved the </w:t>
            </w:r>
            <w:r w:rsidR="003571B3">
              <w:rPr>
                <w:rFonts w:cs="Times New Roman"/>
              </w:rPr>
              <w:t>motion</w:t>
            </w:r>
            <w:r w:rsidR="00ED7116">
              <w:rPr>
                <w:rFonts w:cs="Times New Roman"/>
              </w:rPr>
              <w:t xml:space="preserve">.  ED Simmons asked whom should sign the letter, Bolz agreed to do so when the revisions were made.  </w:t>
            </w:r>
          </w:p>
        </w:tc>
        <w:tc>
          <w:tcPr>
            <w:tcW w:w="1440" w:type="dxa"/>
          </w:tcPr>
          <w:p w:rsidR="00730F4A" w:rsidRDefault="00690949" w:rsidP="007E21BC">
            <w:pPr>
              <w:spacing w:before="0" w:after="0"/>
            </w:pPr>
            <w:r>
              <w:t>Simmons</w:t>
            </w:r>
          </w:p>
        </w:tc>
      </w:tr>
      <w:tr w:rsidR="001702DC" w:rsidTr="00B13CE9">
        <w:trPr>
          <w:trHeight w:val="369"/>
          <w:jc w:val="center"/>
        </w:trPr>
        <w:tc>
          <w:tcPr>
            <w:tcW w:w="810" w:type="dxa"/>
          </w:tcPr>
          <w:p w:rsidR="001702DC" w:rsidRDefault="00690949" w:rsidP="000246EC">
            <w:pPr>
              <w:spacing w:before="0" w:after="0"/>
            </w:pPr>
            <w:r>
              <w:t>1:45pm</w:t>
            </w:r>
          </w:p>
        </w:tc>
        <w:tc>
          <w:tcPr>
            <w:tcW w:w="8729" w:type="dxa"/>
          </w:tcPr>
          <w:p w:rsidR="001702DC" w:rsidRDefault="001702DC" w:rsidP="00922CD9">
            <w:pPr>
              <w:spacing w:before="0" w:after="0"/>
              <w:rPr>
                <w:rFonts w:cs="Times New Roman"/>
              </w:rPr>
            </w:pPr>
            <w:r>
              <w:rPr>
                <w:rFonts w:cs="Times New Roman"/>
              </w:rPr>
              <w:t>Legislature Update</w:t>
            </w:r>
          </w:p>
          <w:p w:rsidR="001702DC" w:rsidRPr="001702DC" w:rsidRDefault="001702DC" w:rsidP="00690949">
            <w:pPr>
              <w:pStyle w:val="ListParagraph"/>
              <w:numPr>
                <w:ilvl w:val="0"/>
                <w:numId w:val="5"/>
              </w:numPr>
              <w:rPr>
                <w:rFonts w:asciiTheme="minorHAnsi" w:hAnsiTheme="minorHAnsi"/>
                <w:sz w:val="21"/>
                <w:szCs w:val="21"/>
              </w:rPr>
            </w:pPr>
            <w:r w:rsidRPr="001702DC">
              <w:rPr>
                <w:rFonts w:asciiTheme="minorHAnsi" w:hAnsiTheme="minorHAnsi"/>
                <w:sz w:val="21"/>
                <w:szCs w:val="21"/>
              </w:rPr>
              <w:t>Meetings with Legislators</w:t>
            </w:r>
            <w:r w:rsidR="00B2652A">
              <w:rPr>
                <w:rFonts w:asciiTheme="minorHAnsi" w:hAnsiTheme="minorHAnsi"/>
                <w:sz w:val="21"/>
                <w:szCs w:val="21"/>
              </w:rPr>
              <w:t xml:space="preserve">:  Bolz shared that he and ED Simmons </w:t>
            </w:r>
            <w:r w:rsidR="003571B3">
              <w:rPr>
                <w:rFonts w:asciiTheme="minorHAnsi" w:hAnsiTheme="minorHAnsi"/>
                <w:sz w:val="21"/>
                <w:szCs w:val="21"/>
              </w:rPr>
              <w:t>discussed</w:t>
            </w:r>
            <w:r w:rsidR="00B2652A">
              <w:rPr>
                <w:rFonts w:asciiTheme="minorHAnsi" w:hAnsiTheme="minorHAnsi"/>
                <w:sz w:val="21"/>
                <w:szCs w:val="21"/>
              </w:rPr>
              <w:t xml:space="preserve"> meeting with chairs and co-chairs of the some of the </w:t>
            </w:r>
            <w:r w:rsidR="003571B3">
              <w:rPr>
                <w:rFonts w:asciiTheme="minorHAnsi" w:hAnsiTheme="minorHAnsi"/>
                <w:sz w:val="21"/>
                <w:szCs w:val="21"/>
              </w:rPr>
              <w:t>committees</w:t>
            </w:r>
            <w:r w:rsidR="00B2652A">
              <w:rPr>
                <w:rFonts w:asciiTheme="minorHAnsi" w:hAnsiTheme="minorHAnsi"/>
                <w:sz w:val="21"/>
                <w:szCs w:val="21"/>
              </w:rPr>
              <w:t xml:space="preserve">, he has sent out emails and received a few responses but not all.  </w:t>
            </w:r>
            <w:proofErr w:type="spellStart"/>
            <w:r w:rsidR="00B2652A">
              <w:rPr>
                <w:rFonts w:asciiTheme="minorHAnsi" w:hAnsiTheme="minorHAnsi"/>
                <w:sz w:val="21"/>
                <w:szCs w:val="21"/>
              </w:rPr>
              <w:t>Lucker</w:t>
            </w:r>
            <w:proofErr w:type="spellEnd"/>
            <w:r w:rsidR="00B2652A">
              <w:rPr>
                <w:rFonts w:asciiTheme="minorHAnsi" w:hAnsiTheme="minorHAnsi"/>
                <w:sz w:val="21"/>
                <w:szCs w:val="21"/>
              </w:rPr>
              <w:t xml:space="preserve"> </w:t>
            </w:r>
            <w:proofErr w:type="gramStart"/>
            <w:r w:rsidR="00B2652A">
              <w:rPr>
                <w:rFonts w:asciiTheme="minorHAnsi" w:hAnsiTheme="minorHAnsi"/>
                <w:sz w:val="21"/>
                <w:szCs w:val="21"/>
              </w:rPr>
              <w:t>was asked</w:t>
            </w:r>
            <w:proofErr w:type="gramEnd"/>
            <w:r w:rsidR="00B2652A">
              <w:rPr>
                <w:rFonts w:asciiTheme="minorHAnsi" w:hAnsiTheme="minorHAnsi"/>
                <w:sz w:val="21"/>
                <w:szCs w:val="21"/>
              </w:rPr>
              <w:t xml:space="preserve"> if the PDC should provide information to the legislature on how issues will effect public defense.  He </w:t>
            </w:r>
            <w:proofErr w:type="gramStart"/>
            <w:r w:rsidR="00B2652A">
              <w:rPr>
                <w:rFonts w:asciiTheme="minorHAnsi" w:hAnsiTheme="minorHAnsi"/>
                <w:sz w:val="21"/>
                <w:szCs w:val="21"/>
              </w:rPr>
              <w:t>agreed  it</w:t>
            </w:r>
            <w:proofErr w:type="gramEnd"/>
            <w:r w:rsidR="00B2652A">
              <w:rPr>
                <w:rFonts w:asciiTheme="minorHAnsi" w:hAnsiTheme="minorHAnsi"/>
                <w:sz w:val="21"/>
                <w:szCs w:val="21"/>
              </w:rPr>
              <w:t xml:space="preserve"> should.  </w:t>
            </w:r>
          </w:p>
          <w:p w:rsidR="001702DC" w:rsidRPr="001702DC" w:rsidRDefault="001702DC" w:rsidP="003571B3">
            <w:pPr>
              <w:pStyle w:val="ListParagraph"/>
              <w:numPr>
                <w:ilvl w:val="0"/>
                <w:numId w:val="5"/>
              </w:numPr>
            </w:pPr>
            <w:r w:rsidRPr="001702DC">
              <w:rPr>
                <w:rFonts w:asciiTheme="minorHAnsi" w:hAnsiTheme="minorHAnsi"/>
                <w:sz w:val="21"/>
                <w:szCs w:val="21"/>
              </w:rPr>
              <w:t>Possible Revisions/Additions to Statute</w:t>
            </w:r>
            <w:r w:rsidR="00B2652A">
              <w:rPr>
                <w:rFonts w:asciiTheme="minorHAnsi" w:hAnsiTheme="minorHAnsi"/>
                <w:sz w:val="21"/>
                <w:szCs w:val="21"/>
              </w:rPr>
              <w:t xml:space="preserve">:  Adding county commissioners to have the </w:t>
            </w:r>
            <w:r w:rsidR="003571B3">
              <w:rPr>
                <w:rFonts w:asciiTheme="minorHAnsi" w:hAnsiTheme="minorHAnsi"/>
                <w:sz w:val="21"/>
                <w:szCs w:val="21"/>
              </w:rPr>
              <w:t xml:space="preserve">eligibility </w:t>
            </w:r>
            <w:r w:rsidR="00B2652A">
              <w:rPr>
                <w:rFonts w:asciiTheme="minorHAnsi" w:hAnsiTheme="minorHAnsi"/>
                <w:sz w:val="21"/>
                <w:szCs w:val="21"/>
              </w:rPr>
              <w:t xml:space="preserve">to apply for ELF Grants.  This will be a continued </w:t>
            </w:r>
            <w:proofErr w:type="gramStart"/>
            <w:r w:rsidR="00B2652A">
              <w:rPr>
                <w:rFonts w:asciiTheme="minorHAnsi" w:hAnsiTheme="minorHAnsi"/>
                <w:sz w:val="21"/>
                <w:szCs w:val="21"/>
              </w:rPr>
              <w:t>discussion</w:t>
            </w:r>
            <w:proofErr w:type="gramEnd"/>
            <w:r w:rsidR="00B2652A">
              <w:rPr>
                <w:rFonts w:asciiTheme="minorHAnsi" w:hAnsiTheme="minorHAnsi"/>
                <w:sz w:val="21"/>
                <w:szCs w:val="21"/>
              </w:rPr>
              <w:t xml:space="preserve"> as that information will need to be submitted soon and have to go through the </w:t>
            </w:r>
            <w:r w:rsidR="003571B3">
              <w:rPr>
                <w:rFonts w:asciiTheme="minorHAnsi" w:hAnsiTheme="minorHAnsi"/>
                <w:sz w:val="21"/>
                <w:szCs w:val="21"/>
              </w:rPr>
              <w:t>governor’s</w:t>
            </w:r>
            <w:r w:rsidR="00B2652A">
              <w:rPr>
                <w:rFonts w:asciiTheme="minorHAnsi" w:hAnsiTheme="minorHAnsi"/>
                <w:sz w:val="21"/>
                <w:szCs w:val="21"/>
              </w:rPr>
              <w:t xml:space="preserve"> office.</w:t>
            </w:r>
          </w:p>
        </w:tc>
        <w:tc>
          <w:tcPr>
            <w:tcW w:w="1440" w:type="dxa"/>
          </w:tcPr>
          <w:p w:rsidR="001702DC" w:rsidRDefault="00690949" w:rsidP="007E21BC">
            <w:pPr>
              <w:spacing w:before="0" w:after="0"/>
            </w:pPr>
            <w:r>
              <w:t>Simmons</w:t>
            </w:r>
          </w:p>
        </w:tc>
      </w:tr>
      <w:tr w:rsidR="004E623E" w:rsidTr="00B13CE9">
        <w:trPr>
          <w:trHeight w:val="369"/>
          <w:jc w:val="center"/>
        </w:trPr>
        <w:tc>
          <w:tcPr>
            <w:tcW w:w="810" w:type="dxa"/>
          </w:tcPr>
          <w:p w:rsidR="004E623E" w:rsidRDefault="00690949" w:rsidP="000246EC">
            <w:pPr>
              <w:spacing w:before="0" w:after="0"/>
            </w:pPr>
            <w:r>
              <w:t>2:00pm</w:t>
            </w:r>
          </w:p>
        </w:tc>
        <w:tc>
          <w:tcPr>
            <w:tcW w:w="8729" w:type="dxa"/>
          </w:tcPr>
          <w:p w:rsidR="005527AE" w:rsidRDefault="005527AE" w:rsidP="00922CD9">
            <w:pPr>
              <w:spacing w:before="0" w:after="0"/>
              <w:rPr>
                <w:rFonts w:cs="Times New Roman"/>
              </w:rPr>
            </w:pPr>
            <w:r>
              <w:rPr>
                <w:rFonts w:cs="Times New Roman"/>
              </w:rPr>
              <w:t>Indigent Defense Grants</w:t>
            </w:r>
            <w:r w:rsidR="00922CD9">
              <w:rPr>
                <w:rFonts w:cs="Times New Roman"/>
              </w:rPr>
              <w:t xml:space="preserve"> Update</w:t>
            </w:r>
            <w:r w:rsidR="00B2652A">
              <w:rPr>
                <w:rFonts w:cs="Times New Roman"/>
              </w:rPr>
              <w:t xml:space="preserve">  Thirty applications have been received</w:t>
            </w:r>
          </w:p>
          <w:p w:rsidR="001702DC" w:rsidRPr="001702DC" w:rsidRDefault="001702DC" w:rsidP="00690949">
            <w:pPr>
              <w:pStyle w:val="ListParagraph"/>
              <w:numPr>
                <w:ilvl w:val="0"/>
                <w:numId w:val="6"/>
              </w:numPr>
              <w:rPr>
                <w:rFonts w:asciiTheme="minorHAnsi" w:hAnsiTheme="minorHAnsi"/>
                <w:sz w:val="21"/>
                <w:szCs w:val="21"/>
              </w:rPr>
            </w:pPr>
            <w:r w:rsidRPr="001702DC">
              <w:rPr>
                <w:rFonts w:asciiTheme="minorHAnsi" w:hAnsiTheme="minorHAnsi"/>
                <w:sz w:val="21"/>
                <w:szCs w:val="21"/>
              </w:rPr>
              <w:t>Non-Intent Form</w:t>
            </w:r>
            <w:r w:rsidR="00B2652A">
              <w:rPr>
                <w:rFonts w:asciiTheme="minorHAnsi" w:hAnsiTheme="minorHAnsi"/>
                <w:sz w:val="21"/>
                <w:szCs w:val="21"/>
              </w:rPr>
              <w:t xml:space="preserve">:  Changed name and resembles a grant application.  Not applying for a grant but commission needs </w:t>
            </w:r>
            <w:r w:rsidR="003571B3">
              <w:rPr>
                <w:rFonts w:asciiTheme="minorHAnsi" w:hAnsiTheme="minorHAnsi"/>
                <w:sz w:val="21"/>
                <w:szCs w:val="21"/>
              </w:rPr>
              <w:t>information</w:t>
            </w:r>
            <w:r w:rsidR="00B2652A">
              <w:rPr>
                <w:rFonts w:asciiTheme="minorHAnsi" w:hAnsiTheme="minorHAnsi"/>
                <w:sz w:val="21"/>
                <w:szCs w:val="21"/>
              </w:rPr>
              <w:t xml:space="preserve">.  </w:t>
            </w:r>
            <w:proofErr w:type="gramStart"/>
            <w:r w:rsidR="00B2652A">
              <w:rPr>
                <w:rFonts w:asciiTheme="minorHAnsi" w:hAnsiTheme="minorHAnsi"/>
                <w:sz w:val="21"/>
                <w:szCs w:val="21"/>
              </w:rPr>
              <w:t>2019</w:t>
            </w:r>
            <w:proofErr w:type="gramEnd"/>
            <w:r w:rsidR="00B2652A">
              <w:rPr>
                <w:rFonts w:asciiTheme="minorHAnsi" w:hAnsiTheme="minorHAnsi"/>
                <w:sz w:val="21"/>
                <w:szCs w:val="21"/>
              </w:rPr>
              <w:t xml:space="preserve"> should be the last time the commission request caseload </w:t>
            </w:r>
            <w:r w:rsidR="003571B3">
              <w:rPr>
                <w:rFonts w:asciiTheme="minorHAnsi" w:hAnsiTheme="minorHAnsi"/>
                <w:sz w:val="21"/>
                <w:szCs w:val="21"/>
              </w:rPr>
              <w:t>information</w:t>
            </w:r>
            <w:r w:rsidR="00B2652A">
              <w:rPr>
                <w:rFonts w:asciiTheme="minorHAnsi" w:hAnsiTheme="minorHAnsi"/>
                <w:sz w:val="21"/>
                <w:szCs w:val="21"/>
              </w:rPr>
              <w:t xml:space="preserve">.  </w:t>
            </w:r>
            <w:r w:rsidR="003571B3">
              <w:rPr>
                <w:rFonts w:asciiTheme="minorHAnsi" w:hAnsiTheme="minorHAnsi"/>
                <w:sz w:val="21"/>
                <w:szCs w:val="21"/>
              </w:rPr>
              <w:t>Compliance</w:t>
            </w:r>
            <w:r w:rsidR="00394EED">
              <w:rPr>
                <w:rFonts w:asciiTheme="minorHAnsi" w:hAnsiTheme="minorHAnsi"/>
                <w:sz w:val="21"/>
                <w:szCs w:val="21"/>
              </w:rPr>
              <w:t xml:space="preserve"> if the larges</w:t>
            </w:r>
            <w:r w:rsidR="003571B3">
              <w:rPr>
                <w:rFonts w:asciiTheme="minorHAnsi" w:hAnsiTheme="minorHAnsi"/>
                <w:sz w:val="21"/>
                <w:szCs w:val="21"/>
              </w:rPr>
              <w:t>t</w:t>
            </w:r>
            <w:r w:rsidR="00394EED">
              <w:rPr>
                <w:rFonts w:asciiTheme="minorHAnsi" w:hAnsiTheme="minorHAnsi"/>
                <w:sz w:val="21"/>
                <w:szCs w:val="21"/>
              </w:rPr>
              <w:t xml:space="preserve"> question.  She asked the members to review it in no rush.  </w:t>
            </w:r>
          </w:p>
          <w:p w:rsidR="001702DC" w:rsidRPr="001702DC" w:rsidRDefault="001702DC" w:rsidP="00690949">
            <w:pPr>
              <w:pStyle w:val="ListParagraph"/>
              <w:numPr>
                <w:ilvl w:val="0"/>
                <w:numId w:val="6"/>
              </w:numPr>
              <w:rPr>
                <w:rFonts w:asciiTheme="minorHAnsi" w:hAnsiTheme="minorHAnsi"/>
                <w:sz w:val="21"/>
                <w:szCs w:val="21"/>
              </w:rPr>
            </w:pPr>
            <w:r w:rsidRPr="001702DC">
              <w:rPr>
                <w:rFonts w:asciiTheme="minorHAnsi" w:hAnsiTheme="minorHAnsi"/>
                <w:sz w:val="21"/>
                <w:szCs w:val="21"/>
              </w:rPr>
              <w:t>IDG Audit Form</w:t>
            </w:r>
          </w:p>
          <w:p w:rsidR="001702DC" w:rsidRPr="001702DC" w:rsidRDefault="001702DC" w:rsidP="00690949">
            <w:pPr>
              <w:pStyle w:val="ListParagraph"/>
              <w:numPr>
                <w:ilvl w:val="0"/>
                <w:numId w:val="6"/>
              </w:numPr>
            </w:pPr>
            <w:r w:rsidRPr="001702DC">
              <w:rPr>
                <w:rFonts w:asciiTheme="minorHAnsi" w:hAnsiTheme="minorHAnsi"/>
                <w:sz w:val="21"/>
                <w:szCs w:val="21"/>
              </w:rPr>
              <w:t>Grant Agreement Form</w:t>
            </w:r>
            <w:r w:rsidR="00394EED">
              <w:rPr>
                <w:rFonts w:asciiTheme="minorHAnsi" w:hAnsiTheme="minorHAnsi"/>
                <w:sz w:val="21"/>
                <w:szCs w:val="21"/>
              </w:rPr>
              <w:t xml:space="preserve">:  Should address and </w:t>
            </w:r>
            <w:r w:rsidR="003571B3">
              <w:rPr>
                <w:rFonts w:asciiTheme="minorHAnsi" w:hAnsiTheme="minorHAnsi"/>
                <w:sz w:val="21"/>
                <w:szCs w:val="21"/>
              </w:rPr>
              <w:t>approve</w:t>
            </w:r>
            <w:r w:rsidR="00394EED">
              <w:rPr>
                <w:rFonts w:asciiTheme="minorHAnsi" w:hAnsiTheme="minorHAnsi"/>
                <w:sz w:val="21"/>
                <w:szCs w:val="21"/>
              </w:rPr>
              <w:t xml:space="preserve"> at the next meeting.  She went over the form.  Members can </w:t>
            </w:r>
            <w:r w:rsidR="003571B3">
              <w:rPr>
                <w:rFonts w:asciiTheme="minorHAnsi" w:hAnsiTheme="minorHAnsi"/>
                <w:sz w:val="21"/>
                <w:szCs w:val="21"/>
              </w:rPr>
              <w:t>review;</w:t>
            </w:r>
            <w:r w:rsidR="00394EED">
              <w:rPr>
                <w:rFonts w:asciiTheme="minorHAnsi" w:hAnsiTheme="minorHAnsi"/>
                <w:sz w:val="21"/>
                <w:szCs w:val="21"/>
              </w:rPr>
              <w:t xml:space="preserve"> it </w:t>
            </w:r>
            <w:proofErr w:type="gramStart"/>
            <w:r w:rsidR="00394EED">
              <w:rPr>
                <w:rFonts w:asciiTheme="minorHAnsi" w:hAnsiTheme="minorHAnsi"/>
                <w:sz w:val="21"/>
                <w:szCs w:val="21"/>
              </w:rPr>
              <w:t>will be added</w:t>
            </w:r>
            <w:proofErr w:type="gramEnd"/>
            <w:r w:rsidR="00394EED">
              <w:rPr>
                <w:rFonts w:asciiTheme="minorHAnsi" w:hAnsiTheme="minorHAnsi"/>
                <w:sz w:val="21"/>
                <w:szCs w:val="21"/>
              </w:rPr>
              <w:t xml:space="preserve"> to the next big meeting agenda.  Will have 60 days to </w:t>
            </w:r>
            <w:r w:rsidR="003571B3">
              <w:rPr>
                <w:rFonts w:asciiTheme="minorHAnsi" w:hAnsiTheme="minorHAnsi"/>
                <w:sz w:val="21"/>
                <w:szCs w:val="21"/>
              </w:rPr>
              <w:t>respond</w:t>
            </w:r>
            <w:r w:rsidR="00394EED">
              <w:rPr>
                <w:rFonts w:asciiTheme="minorHAnsi" w:hAnsiTheme="minorHAnsi"/>
                <w:sz w:val="21"/>
                <w:szCs w:val="21"/>
              </w:rPr>
              <w:t xml:space="preserve"> to grant application this form would accompany that. </w:t>
            </w:r>
          </w:p>
        </w:tc>
        <w:tc>
          <w:tcPr>
            <w:tcW w:w="1440" w:type="dxa"/>
          </w:tcPr>
          <w:p w:rsidR="004E623E" w:rsidRDefault="00EC0C1B" w:rsidP="007E21BC">
            <w:pPr>
              <w:spacing w:before="0" w:after="0"/>
            </w:pPr>
            <w:r>
              <w:t>Simmons</w:t>
            </w:r>
          </w:p>
        </w:tc>
      </w:tr>
      <w:tr w:rsidR="000A5DB6" w:rsidTr="007E21BC">
        <w:trPr>
          <w:trHeight w:val="369"/>
          <w:jc w:val="center"/>
        </w:trPr>
        <w:tc>
          <w:tcPr>
            <w:tcW w:w="810" w:type="dxa"/>
          </w:tcPr>
          <w:p w:rsidR="000A5DB6" w:rsidRDefault="00690949" w:rsidP="006D35CE">
            <w:pPr>
              <w:spacing w:before="0" w:after="0"/>
            </w:pPr>
            <w:r>
              <w:lastRenderedPageBreak/>
              <w:t>2:15pm</w:t>
            </w:r>
          </w:p>
        </w:tc>
        <w:tc>
          <w:tcPr>
            <w:tcW w:w="8729" w:type="dxa"/>
          </w:tcPr>
          <w:p w:rsidR="000A5DB6" w:rsidRDefault="000A5DB6" w:rsidP="002D17BF">
            <w:pPr>
              <w:spacing w:before="0" w:after="0"/>
              <w:rPr>
                <w:rFonts w:cs="Times New Roman"/>
              </w:rPr>
            </w:pPr>
            <w:r>
              <w:rPr>
                <w:rFonts w:cs="Times New Roman"/>
              </w:rPr>
              <w:t>Workload Study Update</w:t>
            </w:r>
          </w:p>
          <w:p w:rsidR="00F208DE" w:rsidRPr="00F208DE" w:rsidRDefault="001702DC" w:rsidP="003571B3">
            <w:pPr>
              <w:pStyle w:val="ListParagraph"/>
              <w:numPr>
                <w:ilvl w:val="0"/>
                <w:numId w:val="4"/>
              </w:numPr>
              <w:rPr>
                <w:rFonts w:asciiTheme="minorHAnsi" w:hAnsiTheme="minorHAnsi"/>
                <w:sz w:val="21"/>
                <w:szCs w:val="21"/>
              </w:rPr>
            </w:pPr>
            <w:r>
              <w:rPr>
                <w:rFonts w:asciiTheme="minorHAnsi" w:hAnsiTheme="minorHAnsi"/>
                <w:sz w:val="21"/>
                <w:szCs w:val="21"/>
              </w:rPr>
              <w:t>David Carroll and Bob Boruchowitz Review of Methodology</w:t>
            </w:r>
            <w:r w:rsidR="00ED7116">
              <w:rPr>
                <w:rFonts w:asciiTheme="minorHAnsi" w:hAnsiTheme="minorHAnsi"/>
                <w:sz w:val="21"/>
                <w:szCs w:val="21"/>
              </w:rPr>
              <w:t xml:space="preserve">:  The members reviewed the proposal and contract for their participation.  ED Simmons explained that ACLU made a request that the </w:t>
            </w:r>
            <w:r w:rsidR="003571B3">
              <w:rPr>
                <w:rFonts w:asciiTheme="minorHAnsi" w:hAnsiTheme="minorHAnsi"/>
                <w:sz w:val="21"/>
                <w:szCs w:val="21"/>
              </w:rPr>
              <w:t>individuals</w:t>
            </w:r>
            <w:r w:rsidR="00ED7116">
              <w:rPr>
                <w:rFonts w:asciiTheme="minorHAnsi" w:hAnsiTheme="minorHAnsi"/>
                <w:sz w:val="21"/>
                <w:szCs w:val="21"/>
              </w:rPr>
              <w:t xml:space="preserve"> participate in the Delphi panel.  She received an email from David Carroll, he explained that the ACLU contacted him in regards to the Tucker </w:t>
            </w:r>
            <w:proofErr w:type="gramStart"/>
            <w:r w:rsidR="00ED7116">
              <w:rPr>
                <w:rFonts w:asciiTheme="minorHAnsi" w:hAnsiTheme="minorHAnsi"/>
                <w:sz w:val="21"/>
                <w:szCs w:val="21"/>
              </w:rPr>
              <w:t>law suit</w:t>
            </w:r>
            <w:proofErr w:type="gramEnd"/>
            <w:r w:rsidR="00ED7116">
              <w:rPr>
                <w:rFonts w:asciiTheme="minorHAnsi" w:hAnsiTheme="minorHAnsi"/>
                <w:sz w:val="21"/>
                <w:szCs w:val="21"/>
              </w:rPr>
              <w:t xml:space="preserve"> and wanted Mr. Carroll to participate in the study.  She explained that Mr. Carroll and Mr. Boruchowitz would provide technical assistance to BSU and would protect the study.  </w:t>
            </w:r>
            <w:r w:rsidR="00282C54">
              <w:rPr>
                <w:rFonts w:asciiTheme="minorHAnsi" w:hAnsiTheme="minorHAnsi"/>
                <w:sz w:val="21"/>
                <w:szCs w:val="21"/>
              </w:rPr>
              <w:t xml:space="preserve">ED Simmons explained how the proposal increase </w:t>
            </w:r>
            <w:proofErr w:type="gramStart"/>
            <w:r w:rsidR="00282C54">
              <w:rPr>
                <w:rFonts w:asciiTheme="minorHAnsi" w:hAnsiTheme="minorHAnsi"/>
                <w:sz w:val="21"/>
                <w:szCs w:val="21"/>
              </w:rPr>
              <w:t>may</w:t>
            </w:r>
            <w:proofErr w:type="gramEnd"/>
            <w:r w:rsidR="00282C54">
              <w:rPr>
                <w:rFonts w:asciiTheme="minorHAnsi" w:hAnsiTheme="minorHAnsi"/>
                <w:sz w:val="21"/>
                <w:szCs w:val="21"/>
              </w:rPr>
              <w:t xml:space="preserve"> be needed for further participation.  There is an option that BSU may pay for the additional </w:t>
            </w:r>
            <w:r w:rsidR="003571B3">
              <w:rPr>
                <w:rFonts w:asciiTheme="minorHAnsi" w:hAnsiTheme="minorHAnsi"/>
                <w:sz w:val="21"/>
                <w:szCs w:val="21"/>
              </w:rPr>
              <w:t>participation</w:t>
            </w:r>
            <w:r w:rsidR="00282C54">
              <w:rPr>
                <w:rFonts w:asciiTheme="minorHAnsi" w:hAnsiTheme="minorHAnsi"/>
                <w:sz w:val="21"/>
                <w:szCs w:val="21"/>
              </w:rPr>
              <w:t xml:space="preserve"> but they has not been determined at this point.  Trout asked if the study would go on as scheduled.  She </w:t>
            </w:r>
            <w:r w:rsidR="003571B3">
              <w:rPr>
                <w:rFonts w:asciiTheme="minorHAnsi" w:hAnsiTheme="minorHAnsi"/>
                <w:sz w:val="21"/>
                <w:szCs w:val="21"/>
              </w:rPr>
              <w:t>responded</w:t>
            </w:r>
            <w:r w:rsidR="00282C54">
              <w:rPr>
                <w:rFonts w:asciiTheme="minorHAnsi" w:hAnsiTheme="minorHAnsi"/>
                <w:sz w:val="21"/>
                <w:szCs w:val="21"/>
              </w:rPr>
              <w:t xml:space="preserve"> it would.  Trout then asked well what if they do not like the methodology.  ED Simmons responded that at this point there </w:t>
            </w:r>
            <w:proofErr w:type="gramStart"/>
            <w:r w:rsidR="00282C54">
              <w:rPr>
                <w:rFonts w:asciiTheme="minorHAnsi" w:hAnsiTheme="minorHAnsi"/>
                <w:sz w:val="21"/>
                <w:szCs w:val="21"/>
              </w:rPr>
              <w:t>shouldn’t</w:t>
            </w:r>
            <w:proofErr w:type="gramEnd"/>
            <w:r w:rsidR="00282C54">
              <w:rPr>
                <w:rFonts w:asciiTheme="minorHAnsi" w:hAnsiTheme="minorHAnsi"/>
                <w:sz w:val="21"/>
                <w:szCs w:val="21"/>
              </w:rPr>
              <w:t xml:space="preserve"> </w:t>
            </w:r>
            <w:proofErr w:type="spellStart"/>
            <w:r w:rsidR="00282C54">
              <w:rPr>
                <w:rFonts w:asciiTheme="minorHAnsi" w:hAnsiTheme="minorHAnsi"/>
                <w:sz w:val="21"/>
                <w:szCs w:val="21"/>
              </w:rPr>
              <w:t>by</w:t>
            </w:r>
            <w:proofErr w:type="spellEnd"/>
            <w:r w:rsidR="00282C54">
              <w:rPr>
                <w:rFonts w:asciiTheme="minorHAnsi" w:hAnsiTheme="minorHAnsi"/>
                <w:sz w:val="21"/>
                <w:szCs w:val="21"/>
              </w:rPr>
              <w:t xml:space="preserve"> any dispute.  Trout shared that they could say that the study </w:t>
            </w:r>
            <w:proofErr w:type="gramStart"/>
            <w:r w:rsidR="00282C54">
              <w:rPr>
                <w:rFonts w:asciiTheme="minorHAnsi" w:hAnsiTheme="minorHAnsi"/>
                <w:sz w:val="21"/>
                <w:szCs w:val="21"/>
              </w:rPr>
              <w:t>wasn’t</w:t>
            </w:r>
            <w:proofErr w:type="gramEnd"/>
            <w:r w:rsidR="00282C54">
              <w:rPr>
                <w:rFonts w:asciiTheme="minorHAnsi" w:hAnsiTheme="minorHAnsi"/>
                <w:sz w:val="21"/>
                <w:szCs w:val="21"/>
              </w:rPr>
              <w:t xml:space="preserve"> broad enough, not enough attorneys or other items.  Daniels agreed that it may be </w:t>
            </w:r>
            <w:proofErr w:type="spellStart"/>
            <w:proofErr w:type="gramStart"/>
            <w:r w:rsidR="00282C54">
              <w:rPr>
                <w:rFonts w:asciiTheme="minorHAnsi" w:hAnsiTheme="minorHAnsi"/>
                <w:sz w:val="21"/>
                <w:szCs w:val="21"/>
              </w:rPr>
              <w:t>to</w:t>
            </w:r>
            <w:proofErr w:type="spellEnd"/>
            <w:proofErr w:type="gramEnd"/>
            <w:r w:rsidR="00282C54">
              <w:rPr>
                <w:rFonts w:asciiTheme="minorHAnsi" w:hAnsiTheme="minorHAnsi"/>
                <w:sz w:val="21"/>
                <w:szCs w:val="21"/>
              </w:rPr>
              <w:t xml:space="preserve"> late to add </w:t>
            </w:r>
            <w:r w:rsidR="003571B3">
              <w:rPr>
                <w:rFonts w:asciiTheme="minorHAnsi" w:hAnsiTheme="minorHAnsi"/>
                <w:sz w:val="21"/>
                <w:szCs w:val="21"/>
              </w:rPr>
              <w:t>methodology</w:t>
            </w:r>
            <w:r w:rsidR="00282C54">
              <w:rPr>
                <w:rFonts w:asciiTheme="minorHAnsi" w:hAnsiTheme="minorHAnsi"/>
                <w:sz w:val="21"/>
                <w:szCs w:val="21"/>
              </w:rPr>
              <w:t xml:space="preserve"> review and the ACLU is dictating what occurs.  Trout offered that technical assistance </w:t>
            </w:r>
            <w:proofErr w:type="gramStart"/>
            <w:r w:rsidR="00282C54">
              <w:rPr>
                <w:rFonts w:asciiTheme="minorHAnsi" w:hAnsiTheme="minorHAnsi"/>
                <w:sz w:val="21"/>
                <w:szCs w:val="21"/>
              </w:rPr>
              <w:t>may</w:t>
            </w:r>
            <w:proofErr w:type="gramEnd"/>
            <w:r w:rsidR="00282C54">
              <w:rPr>
                <w:rFonts w:asciiTheme="minorHAnsi" w:hAnsiTheme="minorHAnsi"/>
                <w:sz w:val="21"/>
                <w:szCs w:val="21"/>
              </w:rPr>
              <w:t xml:space="preserve"> be of benefit.  Winder offered that technical assistance </w:t>
            </w:r>
            <w:proofErr w:type="gramStart"/>
            <w:r w:rsidR="00282C54">
              <w:rPr>
                <w:rFonts w:asciiTheme="minorHAnsi" w:hAnsiTheme="minorHAnsi"/>
                <w:sz w:val="21"/>
                <w:szCs w:val="21"/>
              </w:rPr>
              <w:t>may</w:t>
            </w:r>
            <w:proofErr w:type="gramEnd"/>
            <w:r w:rsidR="00282C54">
              <w:rPr>
                <w:rFonts w:asciiTheme="minorHAnsi" w:hAnsiTheme="minorHAnsi"/>
                <w:sz w:val="21"/>
                <w:szCs w:val="21"/>
              </w:rPr>
              <w:t xml:space="preserve"> be needed to help BSU as they have not done one previously.  Fredericksen offered that with regard to fiscal responsibility it is best to do it correctly the first time.  Trout asked about the memo would be due six weeks after the study is complete but that again will be </w:t>
            </w:r>
            <w:proofErr w:type="spellStart"/>
            <w:proofErr w:type="gramStart"/>
            <w:r w:rsidR="00282C54">
              <w:rPr>
                <w:rFonts w:asciiTheme="minorHAnsi" w:hAnsiTheme="minorHAnsi"/>
                <w:sz w:val="21"/>
                <w:szCs w:val="21"/>
              </w:rPr>
              <w:t>to</w:t>
            </w:r>
            <w:proofErr w:type="spellEnd"/>
            <w:proofErr w:type="gramEnd"/>
            <w:r w:rsidR="00282C54">
              <w:rPr>
                <w:rFonts w:asciiTheme="minorHAnsi" w:hAnsiTheme="minorHAnsi"/>
                <w:sz w:val="21"/>
                <w:szCs w:val="21"/>
              </w:rPr>
              <w:t xml:space="preserve"> late if they are not in agreement with the processes.  </w:t>
            </w:r>
            <w:r w:rsidR="00EC4CF4">
              <w:rPr>
                <w:rFonts w:asciiTheme="minorHAnsi" w:hAnsiTheme="minorHAnsi"/>
                <w:sz w:val="21"/>
                <w:szCs w:val="21"/>
              </w:rPr>
              <w:t xml:space="preserve">What happens if after it is done the finding is that things were not done correctly then the money has been </w:t>
            </w:r>
            <w:proofErr w:type="gramStart"/>
            <w:r w:rsidR="00EC4CF4">
              <w:rPr>
                <w:rFonts w:asciiTheme="minorHAnsi" w:hAnsiTheme="minorHAnsi"/>
                <w:sz w:val="21"/>
                <w:szCs w:val="21"/>
              </w:rPr>
              <w:t>wasted.</w:t>
            </w:r>
            <w:proofErr w:type="gramEnd"/>
            <w:r w:rsidR="00EC4CF4">
              <w:rPr>
                <w:rFonts w:asciiTheme="minorHAnsi" w:hAnsiTheme="minorHAnsi"/>
                <w:sz w:val="21"/>
                <w:szCs w:val="21"/>
              </w:rPr>
              <w:t xml:space="preserve">  Mr. Masser offered that the move from review to technical was to provide for some of these concerns and </w:t>
            </w:r>
            <w:proofErr w:type="gramStart"/>
            <w:r w:rsidR="00EC4CF4">
              <w:rPr>
                <w:rFonts w:asciiTheme="minorHAnsi" w:hAnsiTheme="minorHAnsi"/>
                <w:sz w:val="21"/>
                <w:szCs w:val="21"/>
              </w:rPr>
              <w:t>was changed</w:t>
            </w:r>
            <w:proofErr w:type="gramEnd"/>
            <w:r w:rsidR="00EC4CF4">
              <w:rPr>
                <w:rFonts w:asciiTheme="minorHAnsi" w:hAnsiTheme="minorHAnsi"/>
                <w:sz w:val="21"/>
                <w:szCs w:val="21"/>
              </w:rPr>
              <w:t xml:space="preserve"> to move from a critic to more of a real time </w:t>
            </w:r>
            <w:r w:rsidR="003571B3">
              <w:rPr>
                <w:rFonts w:asciiTheme="minorHAnsi" w:hAnsiTheme="minorHAnsi"/>
                <w:sz w:val="21"/>
                <w:szCs w:val="21"/>
              </w:rPr>
              <w:t>sharing</w:t>
            </w:r>
            <w:r w:rsidR="00EC4CF4">
              <w:rPr>
                <w:rFonts w:asciiTheme="minorHAnsi" w:hAnsiTheme="minorHAnsi"/>
                <w:sz w:val="21"/>
                <w:szCs w:val="21"/>
              </w:rPr>
              <w:t xml:space="preserve"> of concerns.  Winder-paragraph B, tighten up, strengthen termination language to include lack of performance.  He then asked what ED Simmons recommendation on the difference in cost.  She </w:t>
            </w:r>
            <w:r w:rsidR="003571B3">
              <w:rPr>
                <w:rFonts w:asciiTheme="minorHAnsi" w:hAnsiTheme="minorHAnsi"/>
                <w:sz w:val="21"/>
                <w:szCs w:val="21"/>
              </w:rPr>
              <w:t>responded</w:t>
            </w:r>
            <w:r w:rsidR="00EC4CF4">
              <w:rPr>
                <w:rFonts w:asciiTheme="minorHAnsi" w:hAnsiTheme="minorHAnsi"/>
                <w:sz w:val="21"/>
                <w:szCs w:val="21"/>
              </w:rPr>
              <w:t xml:space="preserve"> that her thought was the commission could approve the 14K today but any additional monies could be approve </w:t>
            </w:r>
            <w:proofErr w:type="gramStart"/>
            <w:r w:rsidR="00EC4CF4">
              <w:rPr>
                <w:rFonts w:asciiTheme="minorHAnsi" w:hAnsiTheme="minorHAnsi"/>
                <w:sz w:val="21"/>
                <w:szCs w:val="21"/>
              </w:rPr>
              <w:t>at a later date</w:t>
            </w:r>
            <w:proofErr w:type="gramEnd"/>
            <w:r w:rsidR="00EC4CF4">
              <w:rPr>
                <w:rFonts w:asciiTheme="minorHAnsi" w:hAnsiTheme="minorHAnsi"/>
                <w:sz w:val="21"/>
                <w:szCs w:val="21"/>
              </w:rPr>
              <w:t xml:space="preserve">.  The scope of work has changed increasing the cost of the contract with the technical participation.  Fredericksen suggested further defining technical assistance.   ED Simmons offered that this issue maybe be tabled until the members have an opportunity for further discussion in which all participates could attend.  Fredericksen agreed that was a good idea.  </w:t>
            </w:r>
            <w:r w:rsidR="009605E3">
              <w:rPr>
                <w:rFonts w:asciiTheme="minorHAnsi" w:hAnsiTheme="minorHAnsi"/>
                <w:sz w:val="21"/>
                <w:szCs w:val="21"/>
              </w:rPr>
              <w:t xml:space="preserve">A conference call was proposed for May </w:t>
            </w:r>
            <w:proofErr w:type="gramStart"/>
            <w:r w:rsidR="009605E3">
              <w:rPr>
                <w:rFonts w:asciiTheme="minorHAnsi" w:hAnsiTheme="minorHAnsi"/>
                <w:sz w:val="21"/>
                <w:szCs w:val="21"/>
              </w:rPr>
              <w:t>2</w:t>
            </w:r>
            <w:r w:rsidR="009605E3" w:rsidRPr="009605E3">
              <w:rPr>
                <w:rFonts w:asciiTheme="minorHAnsi" w:hAnsiTheme="minorHAnsi"/>
                <w:sz w:val="21"/>
                <w:szCs w:val="21"/>
                <w:vertAlign w:val="superscript"/>
              </w:rPr>
              <w:t>nd</w:t>
            </w:r>
            <w:proofErr w:type="gramEnd"/>
            <w:r w:rsidR="009605E3">
              <w:rPr>
                <w:rFonts w:asciiTheme="minorHAnsi" w:hAnsiTheme="minorHAnsi"/>
                <w:sz w:val="21"/>
                <w:szCs w:val="21"/>
              </w:rPr>
              <w:t xml:space="preserve"> at 3:00pm.  Only item being technical assistance question.  Bolz offered that </w:t>
            </w:r>
            <w:r w:rsidR="003571B3">
              <w:rPr>
                <w:rFonts w:asciiTheme="minorHAnsi" w:hAnsiTheme="minorHAnsi"/>
                <w:sz w:val="21"/>
                <w:szCs w:val="21"/>
              </w:rPr>
              <w:t>a</w:t>
            </w:r>
            <w:r w:rsidR="009605E3">
              <w:rPr>
                <w:rFonts w:asciiTheme="minorHAnsi" w:hAnsiTheme="minorHAnsi"/>
                <w:sz w:val="21"/>
                <w:szCs w:val="21"/>
              </w:rPr>
              <w:t xml:space="preserve">ny information obtain from IPI’s visit today be shared with </w:t>
            </w:r>
            <w:proofErr w:type="gramStart"/>
            <w:r w:rsidR="009605E3">
              <w:rPr>
                <w:rFonts w:asciiTheme="minorHAnsi" w:hAnsiTheme="minorHAnsi"/>
                <w:sz w:val="21"/>
                <w:szCs w:val="21"/>
              </w:rPr>
              <w:t>all of the</w:t>
            </w:r>
            <w:proofErr w:type="gramEnd"/>
            <w:r w:rsidR="009605E3">
              <w:rPr>
                <w:rFonts w:asciiTheme="minorHAnsi" w:hAnsiTheme="minorHAnsi"/>
                <w:sz w:val="21"/>
                <w:szCs w:val="21"/>
              </w:rPr>
              <w:t xml:space="preserve"> group.  If any additional question then email staff to get those answers prior.  </w:t>
            </w:r>
            <w:r w:rsidR="00D825EE">
              <w:rPr>
                <w:rFonts w:asciiTheme="minorHAnsi" w:hAnsiTheme="minorHAnsi"/>
                <w:sz w:val="21"/>
                <w:szCs w:val="21"/>
              </w:rPr>
              <w:t xml:space="preserve">Vanessa Fry joined the meeting.  Winder asked Ms. Fry if IPI need technical assistance as this is the first study on public defense.  Fry responded that it being a </w:t>
            </w:r>
            <w:r w:rsidR="003571B3">
              <w:rPr>
                <w:rFonts w:asciiTheme="minorHAnsi" w:hAnsiTheme="minorHAnsi"/>
                <w:sz w:val="21"/>
                <w:szCs w:val="21"/>
              </w:rPr>
              <w:t>collaborative</w:t>
            </w:r>
            <w:r w:rsidR="00D825EE">
              <w:rPr>
                <w:rFonts w:asciiTheme="minorHAnsi" w:hAnsiTheme="minorHAnsi"/>
                <w:sz w:val="21"/>
                <w:szCs w:val="21"/>
              </w:rPr>
              <w:t xml:space="preserve"> process is much more effective, especially if it make the study more viable for the commission.  Winder asked if payment could be in the scope of IPI’s original contract.  Fry </w:t>
            </w:r>
            <w:r w:rsidR="003571B3">
              <w:rPr>
                <w:rFonts w:asciiTheme="minorHAnsi" w:hAnsiTheme="minorHAnsi"/>
                <w:sz w:val="21"/>
                <w:szCs w:val="21"/>
              </w:rPr>
              <w:t>responded</w:t>
            </w:r>
            <w:r w:rsidR="00D825EE">
              <w:rPr>
                <w:rFonts w:asciiTheme="minorHAnsi" w:hAnsiTheme="minorHAnsi"/>
                <w:sz w:val="21"/>
                <w:szCs w:val="21"/>
              </w:rPr>
              <w:t xml:space="preserve"> that she is not sure how the fees are being </w:t>
            </w:r>
            <w:proofErr w:type="gramStart"/>
            <w:r w:rsidR="00D825EE">
              <w:rPr>
                <w:rFonts w:asciiTheme="minorHAnsi" w:hAnsiTheme="minorHAnsi"/>
                <w:sz w:val="21"/>
                <w:szCs w:val="21"/>
              </w:rPr>
              <w:t>charged,</w:t>
            </w:r>
            <w:proofErr w:type="gramEnd"/>
            <w:r w:rsidR="00D825EE">
              <w:rPr>
                <w:rFonts w:asciiTheme="minorHAnsi" w:hAnsiTheme="minorHAnsi"/>
                <w:sz w:val="21"/>
                <w:szCs w:val="21"/>
              </w:rPr>
              <w:t xml:space="preserve"> it was not something that was incorporated in the </w:t>
            </w:r>
            <w:r w:rsidR="003571B3">
              <w:rPr>
                <w:rFonts w:asciiTheme="minorHAnsi" w:hAnsiTheme="minorHAnsi"/>
                <w:sz w:val="21"/>
                <w:szCs w:val="21"/>
              </w:rPr>
              <w:t>original</w:t>
            </w:r>
            <w:r w:rsidR="00D825EE">
              <w:rPr>
                <w:rFonts w:asciiTheme="minorHAnsi" w:hAnsiTheme="minorHAnsi"/>
                <w:sz w:val="21"/>
                <w:szCs w:val="21"/>
              </w:rPr>
              <w:t xml:space="preserve"> contract.  There are already additional expenses that </w:t>
            </w:r>
            <w:proofErr w:type="gramStart"/>
            <w:r w:rsidR="00D825EE">
              <w:rPr>
                <w:rFonts w:asciiTheme="minorHAnsi" w:hAnsiTheme="minorHAnsi"/>
                <w:sz w:val="21"/>
                <w:szCs w:val="21"/>
              </w:rPr>
              <w:t>are being incurred</w:t>
            </w:r>
            <w:proofErr w:type="gramEnd"/>
            <w:r w:rsidR="00D825EE">
              <w:rPr>
                <w:rFonts w:asciiTheme="minorHAnsi" w:hAnsiTheme="minorHAnsi"/>
                <w:sz w:val="21"/>
                <w:szCs w:val="21"/>
              </w:rPr>
              <w:t xml:space="preserve"> that were not considered originally.  She would have to go back to see what could be included in the contract.  Winder suggested that she go back and find out if there is room in the budget to do so.  Fry explained that they had never considered outside consideration of their </w:t>
            </w:r>
            <w:r w:rsidR="004903FC">
              <w:rPr>
                <w:rFonts w:asciiTheme="minorHAnsi" w:hAnsiTheme="minorHAnsi"/>
                <w:sz w:val="21"/>
                <w:szCs w:val="21"/>
              </w:rPr>
              <w:t>methodology</w:t>
            </w:r>
            <w:r w:rsidR="00D825EE">
              <w:rPr>
                <w:rFonts w:asciiTheme="minorHAnsi" w:hAnsiTheme="minorHAnsi"/>
                <w:sz w:val="21"/>
                <w:szCs w:val="21"/>
              </w:rPr>
              <w:t xml:space="preserve"> but they are willing to work with others if that makes their data more palatable to the </w:t>
            </w:r>
            <w:r w:rsidR="004903FC">
              <w:rPr>
                <w:rFonts w:asciiTheme="minorHAnsi" w:hAnsiTheme="minorHAnsi"/>
                <w:sz w:val="21"/>
                <w:szCs w:val="21"/>
              </w:rPr>
              <w:t>constituents</w:t>
            </w:r>
            <w:r w:rsidR="00D825EE">
              <w:rPr>
                <w:rFonts w:asciiTheme="minorHAnsi" w:hAnsiTheme="minorHAnsi"/>
                <w:sz w:val="21"/>
                <w:szCs w:val="21"/>
              </w:rPr>
              <w:t xml:space="preserve">.  </w:t>
            </w:r>
            <w:r w:rsidR="004903FC">
              <w:rPr>
                <w:rFonts w:asciiTheme="minorHAnsi" w:hAnsiTheme="minorHAnsi"/>
                <w:sz w:val="21"/>
                <w:szCs w:val="21"/>
              </w:rPr>
              <w:t>Winder</w:t>
            </w:r>
            <w:bookmarkStart w:id="0" w:name="_GoBack"/>
            <w:bookmarkEnd w:id="0"/>
            <w:r w:rsidR="003E1C15">
              <w:rPr>
                <w:rFonts w:asciiTheme="minorHAnsi" w:hAnsiTheme="minorHAnsi"/>
                <w:sz w:val="21"/>
                <w:szCs w:val="21"/>
              </w:rPr>
              <w:t xml:space="preserve"> </w:t>
            </w:r>
            <w:r w:rsidR="003E1C15">
              <w:rPr>
                <w:rFonts w:asciiTheme="minorHAnsi" w:hAnsiTheme="minorHAnsi"/>
                <w:sz w:val="21"/>
                <w:szCs w:val="21"/>
              </w:rPr>
              <w:lastRenderedPageBreak/>
              <w:t xml:space="preserve">shared that the concern is </w:t>
            </w:r>
            <w:r w:rsidR="003571B3">
              <w:rPr>
                <w:rFonts w:asciiTheme="minorHAnsi" w:hAnsiTheme="minorHAnsi"/>
                <w:sz w:val="21"/>
                <w:szCs w:val="21"/>
              </w:rPr>
              <w:t>potential</w:t>
            </w:r>
            <w:r w:rsidR="003E1C15">
              <w:rPr>
                <w:rFonts w:asciiTheme="minorHAnsi" w:hAnsiTheme="minorHAnsi"/>
                <w:sz w:val="21"/>
                <w:szCs w:val="21"/>
              </w:rPr>
              <w:t xml:space="preserve"> legal challenge and it is the commissions goal to provide the best study.  Fredericksen asked what the </w:t>
            </w:r>
            <w:r w:rsidR="003571B3">
              <w:rPr>
                <w:rFonts w:asciiTheme="minorHAnsi" w:hAnsiTheme="minorHAnsi"/>
                <w:sz w:val="21"/>
                <w:szCs w:val="21"/>
              </w:rPr>
              <w:t>collaboration</w:t>
            </w:r>
            <w:r w:rsidR="003E1C15">
              <w:rPr>
                <w:rFonts w:asciiTheme="minorHAnsi" w:hAnsiTheme="minorHAnsi"/>
                <w:sz w:val="21"/>
                <w:szCs w:val="21"/>
              </w:rPr>
              <w:t xml:space="preserve"> effort would consist of.  Fry responded that they have not had an in depth conversation as to how it would work.  Fredericksen asked when they anticipated they </w:t>
            </w:r>
            <w:proofErr w:type="gramStart"/>
            <w:r w:rsidR="003E1C15">
              <w:rPr>
                <w:rFonts w:asciiTheme="minorHAnsi" w:hAnsiTheme="minorHAnsi"/>
                <w:sz w:val="21"/>
                <w:szCs w:val="21"/>
              </w:rPr>
              <w:t>may</w:t>
            </w:r>
            <w:proofErr w:type="gramEnd"/>
            <w:r w:rsidR="003E1C15">
              <w:rPr>
                <w:rFonts w:asciiTheme="minorHAnsi" w:hAnsiTheme="minorHAnsi"/>
                <w:sz w:val="21"/>
                <w:szCs w:val="21"/>
              </w:rPr>
              <w:t xml:space="preserve"> have a good idea of participation.  Fry responded by next week.  Fredericksen asked if review </w:t>
            </w:r>
            <w:proofErr w:type="gramStart"/>
            <w:r w:rsidR="003E1C15">
              <w:rPr>
                <w:rFonts w:asciiTheme="minorHAnsi" w:hAnsiTheme="minorHAnsi"/>
                <w:sz w:val="21"/>
                <w:szCs w:val="21"/>
              </w:rPr>
              <w:t>would be needed</w:t>
            </w:r>
            <w:proofErr w:type="gramEnd"/>
            <w:r w:rsidR="003E1C15">
              <w:rPr>
                <w:rFonts w:asciiTheme="minorHAnsi" w:hAnsiTheme="minorHAnsi"/>
                <w:sz w:val="21"/>
                <w:szCs w:val="21"/>
              </w:rPr>
              <w:t xml:space="preserve"> at this point.  Fry responded that it </w:t>
            </w:r>
            <w:proofErr w:type="gramStart"/>
            <w:r w:rsidR="003E1C15">
              <w:rPr>
                <w:rFonts w:asciiTheme="minorHAnsi" w:hAnsiTheme="minorHAnsi"/>
                <w:sz w:val="21"/>
                <w:szCs w:val="21"/>
              </w:rPr>
              <w:t>would not be needed</w:t>
            </w:r>
            <w:proofErr w:type="gramEnd"/>
            <w:r w:rsidR="003E1C15">
              <w:rPr>
                <w:rFonts w:asciiTheme="minorHAnsi" w:hAnsiTheme="minorHAnsi"/>
                <w:sz w:val="21"/>
                <w:szCs w:val="21"/>
              </w:rPr>
              <w:t xml:space="preserve"> at this point as they are collecting as much information as possible now.   Bolz asked what the minimum participation would be needed.  Fry responded that 161 is the ideal number and at this </w:t>
            </w:r>
            <w:proofErr w:type="gramStart"/>
            <w:r w:rsidR="003E1C15">
              <w:rPr>
                <w:rFonts w:asciiTheme="minorHAnsi" w:hAnsiTheme="minorHAnsi"/>
                <w:sz w:val="21"/>
                <w:szCs w:val="21"/>
              </w:rPr>
              <w:t>point</w:t>
            </w:r>
            <w:proofErr w:type="gramEnd"/>
            <w:r w:rsidR="003E1C15">
              <w:rPr>
                <w:rFonts w:asciiTheme="minorHAnsi" w:hAnsiTheme="minorHAnsi"/>
                <w:sz w:val="21"/>
                <w:szCs w:val="21"/>
              </w:rPr>
              <w:t xml:space="preserve"> they were very close.  Bolz asked if they </w:t>
            </w:r>
            <w:proofErr w:type="gramStart"/>
            <w:r w:rsidR="003E1C15">
              <w:rPr>
                <w:rFonts w:asciiTheme="minorHAnsi" w:hAnsiTheme="minorHAnsi"/>
                <w:sz w:val="21"/>
                <w:szCs w:val="21"/>
              </w:rPr>
              <w:t>don’t</w:t>
            </w:r>
            <w:proofErr w:type="gramEnd"/>
            <w:r w:rsidR="003E1C15">
              <w:rPr>
                <w:rFonts w:asciiTheme="minorHAnsi" w:hAnsiTheme="minorHAnsi"/>
                <w:sz w:val="21"/>
                <w:szCs w:val="21"/>
              </w:rPr>
              <w:t xml:space="preserve"> get that number what happens.  Fry responded that would depend on whom is participating but if they are getting a good sample from across the state then the study can progress but if it is in only one region or office it is not effective.  Winder asked about reminders in terms of getting information in.  Fry </w:t>
            </w:r>
            <w:r w:rsidR="003571B3">
              <w:rPr>
                <w:rFonts w:asciiTheme="minorHAnsi" w:hAnsiTheme="minorHAnsi"/>
                <w:sz w:val="21"/>
                <w:szCs w:val="21"/>
              </w:rPr>
              <w:t>responded</w:t>
            </w:r>
            <w:r w:rsidR="003E1C15">
              <w:rPr>
                <w:rFonts w:asciiTheme="minorHAnsi" w:hAnsiTheme="minorHAnsi"/>
                <w:sz w:val="21"/>
                <w:szCs w:val="21"/>
              </w:rPr>
              <w:t xml:space="preserve"> that they are.  ED Simmons shared the incentives that </w:t>
            </w:r>
            <w:proofErr w:type="gramStart"/>
            <w:r w:rsidR="003E1C15">
              <w:rPr>
                <w:rFonts w:asciiTheme="minorHAnsi" w:hAnsiTheme="minorHAnsi"/>
                <w:sz w:val="21"/>
                <w:szCs w:val="21"/>
              </w:rPr>
              <w:t>will be used</w:t>
            </w:r>
            <w:proofErr w:type="gramEnd"/>
            <w:r w:rsidR="003E1C15">
              <w:rPr>
                <w:rFonts w:asciiTheme="minorHAnsi" w:hAnsiTheme="minorHAnsi"/>
                <w:sz w:val="21"/>
                <w:szCs w:val="21"/>
              </w:rPr>
              <w:t xml:space="preserve"> to increase participation.  Daniels asked if there had been any additional rejection in participating.  Fry </w:t>
            </w:r>
            <w:r w:rsidR="003571B3">
              <w:rPr>
                <w:rFonts w:asciiTheme="minorHAnsi" w:hAnsiTheme="minorHAnsi"/>
                <w:sz w:val="21"/>
                <w:szCs w:val="21"/>
              </w:rPr>
              <w:t>responded</w:t>
            </w:r>
            <w:r w:rsidR="003E1C15">
              <w:rPr>
                <w:rFonts w:asciiTheme="minorHAnsi" w:hAnsiTheme="minorHAnsi"/>
                <w:sz w:val="21"/>
                <w:szCs w:val="21"/>
              </w:rPr>
              <w:t xml:space="preserve"> there </w:t>
            </w:r>
            <w:proofErr w:type="gramStart"/>
            <w:r w:rsidR="003E1C15">
              <w:rPr>
                <w:rFonts w:asciiTheme="minorHAnsi" w:hAnsiTheme="minorHAnsi"/>
                <w:sz w:val="21"/>
                <w:szCs w:val="21"/>
              </w:rPr>
              <w:t>hadn’t</w:t>
            </w:r>
            <w:proofErr w:type="gramEnd"/>
            <w:r w:rsidR="003E1C15">
              <w:rPr>
                <w:rFonts w:asciiTheme="minorHAnsi" w:hAnsiTheme="minorHAnsi"/>
                <w:sz w:val="21"/>
                <w:szCs w:val="21"/>
              </w:rPr>
              <w:t xml:space="preserve"> been.  Daniels offered that she asked IAC to send something out that </w:t>
            </w:r>
            <w:r w:rsidR="00C1294A">
              <w:rPr>
                <w:rFonts w:asciiTheme="minorHAnsi" w:hAnsiTheme="minorHAnsi"/>
                <w:sz w:val="21"/>
                <w:szCs w:val="21"/>
              </w:rPr>
              <w:t xml:space="preserve">if you are not willing to participate then you </w:t>
            </w:r>
            <w:proofErr w:type="spellStart"/>
            <w:proofErr w:type="gramStart"/>
            <w:r w:rsidR="00C1294A">
              <w:rPr>
                <w:rFonts w:asciiTheme="minorHAnsi" w:hAnsiTheme="minorHAnsi"/>
                <w:sz w:val="21"/>
                <w:szCs w:val="21"/>
              </w:rPr>
              <w:t>cant</w:t>
            </w:r>
            <w:proofErr w:type="spellEnd"/>
            <w:proofErr w:type="gramEnd"/>
            <w:r w:rsidR="00C1294A">
              <w:rPr>
                <w:rFonts w:asciiTheme="minorHAnsi" w:hAnsiTheme="minorHAnsi"/>
                <w:sz w:val="21"/>
                <w:szCs w:val="21"/>
              </w:rPr>
              <w:t xml:space="preserve"> complain about the result.  Fry offered to provide the commission with areas that maybe under represented.  Fredericksen shared that he would only be comfortable having something go out to all counties and not direct it to certain areas.  Fry agreed that the anonymity part of it is the attorneys.  Fry will provide an update as to participation.  Trout asked what happens if at some point the team did not agree how </w:t>
            </w:r>
            <w:proofErr w:type="gramStart"/>
            <w:r w:rsidR="00C1294A">
              <w:rPr>
                <w:rFonts w:asciiTheme="minorHAnsi" w:hAnsiTheme="minorHAnsi"/>
                <w:sz w:val="21"/>
                <w:szCs w:val="21"/>
              </w:rPr>
              <w:t>is that resolved</w:t>
            </w:r>
            <w:proofErr w:type="gramEnd"/>
            <w:r w:rsidR="00C1294A">
              <w:rPr>
                <w:rFonts w:asciiTheme="minorHAnsi" w:hAnsiTheme="minorHAnsi"/>
                <w:sz w:val="21"/>
                <w:szCs w:val="21"/>
              </w:rPr>
              <w:t xml:space="preserve">.  Fry responded that it would be an odd request they are reasonable people and would have reasonable requests.  ED Simmons shared she sees this as </w:t>
            </w:r>
            <w:proofErr w:type="spellStart"/>
            <w:r w:rsidR="00C1294A">
              <w:rPr>
                <w:rFonts w:asciiTheme="minorHAnsi" w:hAnsiTheme="minorHAnsi"/>
                <w:sz w:val="21"/>
                <w:szCs w:val="21"/>
              </w:rPr>
              <w:t>and</w:t>
            </w:r>
            <w:proofErr w:type="spellEnd"/>
            <w:r w:rsidR="00C1294A">
              <w:rPr>
                <w:rFonts w:asciiTheme="minorHAnsi" w:hAnsiTheme="minorHAnsi"/>
                <w:sz w:val="21"/>
                <w:szCs w:val="21"/>
              </w:rPr>
              <w:t xml:space="preserve"> insurance policy for the commission.  It is her feeling that the caseload standards are </w:t>
            </w:r>
            <w:r w:rsidR="003571B3">
              <w:rPr>
                <w:rFonts w:asciiTheme="minorHAnsi" w:hAnsiTheme="minorHAnsi"/>
                <w:sz w:val="21"/>
                <w:szCs w:val="21"/>
              </w:rPr>
              <w:t>going</w:t>
            </w:r>
            <w:r w:rsidR="00C1294A">
              <w:rPr>
                <w:rFonts w:asciiTheme="minorHAnsi" w:hAnsiTheme="minorHAnsi"/>
                <w:sz w:val="21"/>
                <w:szCs w:val="21"/>
              </w:rPr>
              <w:t xml:space="preserve"> to be much lower than what the counties are anticipating and anything to strengthen the research is best.  Fredericksen asked if Fry felt their participation </w:t>
            </w:r>
            <w:proofErr w:type="gramStart"/>
            <w:r w:rsidR="00C1294A">
              <w:rPr>
                <w:rFonts w:asciiTheme="minorHAnsi" w:hAnsiTheme="minorHAnsi"/>
                <w:sz w:val="21"/>
                <w:szCs w:val="21"/>
              </w:rPr>
              <w:t>was needed</w:t>
            </w:r>
            <w:proofErr w:type="gramEnd"/>
            <w:r w:rsidR="00C1294A">
              <w:rPr>
                <w:rFonts w:asciiTheme="minorHAnsi" w:hAnsiTheme="minorHAnsi"/>
                <w:sz w:val="21"/>
                <w:szCs w:val="21"/>
              </w:rPr>
              <w:t xml:space="preserve">.  She shared that the </w:t>
            </w:r>
            <w:r w:rsidR="003571B3">
              <w:rPr>
                <w:rFonts w:asciiTheme="minorHAnsi" w:hAnsiTheme="minorHAnsi"/>
                <w:sz w:val="21"/>
                <w:szCs w:val="21"/>
              </w:rPr>
              <w:t>collaboration</w:t>
            </w:r>
            <w:r w:rsidR="00C1294A">
              <w:rPr>
                <w:rFonts w:asciiTheme="minorHAnsi" w:hAnsiTheme="minorHAnsi"/>
                <w:sz w:val="21"/>
                <w:szCs w:val="21"/>
              </w:rPr>
              <w:t xml:space="preserve"> is valuable to insure the most accurate findings.  ED Simmons and Fry discussed the change in compensation and how that played into the </w:t>
            </w:r>
            <w:proofErr w:type="gramStart"/>
            <w:r w:rsidR="00C1294A">
              <w:rPr>
                <w:rFonts w:asciiTheme="minorHAnsi" w:hAnsiTheme="minorHAnsi"/>
                <w:sz w:val="21"/>
                <w:szCs w:val="21"/>
              </w:rPr>
              <w:t>services</w:t>
            </w:r>
            <w:proofErr w:type="gramEnd"/>
            <w:r w:rsidR="00C1294A">
              <w:rPr>
                <w:rFonts w:asciiTheme="minorHAnsi" w:hAnsiTheme="minorHAnsi"/>
                <w:sz w:val="21"/>
                <w:szCs w:val="21"/>
              </w:rPr>
              <w:t xml:space="preserve"> they are providing.  </w:t>
            </w:r>
          </w:p>
        </w:tc>
        <w:tc>
          <w:tcPr>
            <w:tcW w:w="1440" w:type="dxa"/>
          </w:tcPr>
          <w:p w:rsidR="000A5DB6" w:rsidRDefault="000A5DB6" w:rsidP="002D17BF">
            <w:pPr>
              <w:spacing w:before="0" w:after="0"/>
            </w:pPr>
            <w:r>
              <w:lastRenderedPageBreak/>
              <w:t xml:space="preserve">Simmons </w:t>
            </w:r>
          </w:p>
        </w:tc>
      </w:tr>
      <w:tr w:rsidR="002D17BF" w:rsidTr="007E21BC">
        <w:trPr>
          <w:trHeight w:val="369"/>
          <w:jc w:val="center"/>
        </w:trPr>
        <w:tc>
          <w:tcPr>
            <w:tcW w:w="810" w:type="dxa"/>
          </w:tcPr>
          <w:p w:rsidR="002D17BF" w:rsidRDefault="00690949" w:rsidP="006D35CE">
            <w:pPr>
              <w:spacing w:before="0" w:after="0"/>
            </w:pPr>
            <w:r>
              <w:t>2:30pm</w:t>
            </w:r>
          </w:p>
        </w:tc>
        <w:tc>
          <w:tcPr>
            <w:tcW w:w="8729" w:type="dxa"/>
          </w:tcPr>
          <w:p w:rsidR="002D17BF" w:rsidRDefault="002D17BF" w:rsidP="00F75849">
            <w:pPr>
              <w:spacing w:before="0" w:after="0"/>
            </w:pPr>
            <w:r>
              <w:t>PD Roster Attorney Conflicts</w:t>
            </w:r>
            <w:r w:rsidR="00394EED">
              <w:t xml:space="preserve">:  ED Simmons explained that there is </w:t>
            </w:r>
            <w:proofErr w:type="spellStart"/>
            <w:proofErr w:type="gramStart"/>
            <w:r w:rsidR="00394EED">
              <w:t>a</w:t>
            </w:r>
            <w:proofErr w:type="spellEnd"/>
            <w:proofErr w:type="gramEnd"/>
            <w:r w:rsidR="00394EED">
              <w:t xml:space="preserve"> attorney who provides limited conflict services to a county however is a prosecutor in another.  Should the PD Roster rules be amended to address this </w:t>
            </w:r>
            <w:proofErr w:type="gramStart"/>
            <w:r w:rsidR="00394EED">
              <w:t>question.</w:t>
            </w:r>
            <w:proofErr w:type="gramEnd"/>
            <w:r w:rsidR="00394EED">
              <w:t xml:space="preserve">  Fredericksen shared a brief from the Idaho State </w:t>
            </w:r>
            <w:proofErr w:type="gramStart"/>
            <w:r w:rsidR="00394EED">
              <w:t>Bar,</w:t>
            </w:r>
            <w:proofErr w:type="gramEnd"/>
            <w:r w:rsidR="00394EED">
              <w:t xml:space="preserve"> it stated that this is an ethical </w:t>
            </w:r>
            <w:r w:rsidR="00A324A2">
              <w:t xml:space="preserve">problem.  Bolz offered that the commission </w:t>
            </w:r>
            <w:proofErr w:type="gramStart"/>
            <w:r w:rsidR="00A324A2">
              <w:t>may</w:t>
            </w:r>
            <w:proofErr w:type="gramEnd"/>
            <w:r w:rsidR="00A324A2">
              <w:t xml:space="preserve"> need to look at it on a case by case basis.  Bolz asked if the capital defense roster </w:t>
            </w:r>
            <w:proofErr w:type="gramStart"/>
            <w:r w:rsidR="00A324A2">
              <w:t>had been transferred</w:t>
            </w:r>
            <w:proofErr w:type="gramEnd"/>
            <w:r w:rsidR="00A324A2">
              <w:t xml:space="preserve">. ED Simmons responded it had not.  ED Simmons shared that the staff will put some options together to address the issue.  Bolz asked if IAC would be able to tell </w:t>
            </w:r>
            <w:proofErr w:type="gramStart"/>
            <w:r w:rsidR="00A324A2">
              <w:t>us</w:t>
            </w:r>
            <w:proofErr w:type="gramEnd"/>
            <w:r w:rsidR="00A324A2">
              <w:t xml:space="preserve"> how many prosecutors are doing the same thing.  Daniels agreed to ask and find out what information they have available.</w:t>
            </w:r>
          </w:p>
          <w:p w:rsidR="00A324A2" w:rsidRDefault="00A324A2" w:rsidP="003571B3">
            <w:pPr>
              <w:spacing w:before="0" w:after="0"/>
            </w:pPr>
            <w:r>
              <w:t xml:space="preserve">ED </w:t>
            </w:r>
            <w:r w:rsidR="003571B3">
              <w:t>Simmons</w:t>
            </w:r>
            <w:r>
              <w:t xml:space="preserve"> shared an email she received from contract public defender from Blaine County</w:t>
            </w:r>
            <w:proofErr w:type="gramStart"/>
            <w:r>
              <w:t>,  regarding</w:t>
            </w:r>
            <w:proofErr w:type="gramEnd"/>
            <w:r>
              <w:t xml:space="preserve"> </w:t>
            </w:r>
            <w:r w:rsidR="003571B3">
              <w:t xml:space="preserve">disbursement </w:t>
            </w:r>
            <w:r>
              <w:t xml:space="preserve">of grant funds to reimburse him for payment of his services he provided not appointed.  Fredericksen shared that the Judge appoints the PD and that is where responsibility lies.  He expressed that the attorney should have gone to the court and made the request for re-appointment.  Bolz asked if the attorney could go back to the court to request payment based on his </w:t>
            </w:r>
            <w:r w:rsidR="003571B3">
              <w:t>indigent</w:t>
            </w:r>
            <w:r>
              <w:t xml:space="preserve"> status.  Fredericksen stated that a motion for substitute counsel </w:t>
            </w:r>
            <w:proofErr w:type="gramStart"/>
            <w:r>
              <w:t>should have been filed</w:t>
            </w:r>
            <w:proofErr w:type="gramEnd"/>
            <w:r>
              <w:t xml:space="preserve">.  ED Simmons stated she will speak to me to express the grant funding could not be used for the civil </w:t>
            </w:r>
            <w:r w:rsidR="003571B3">
              <w:t>portion</w:t>
            </w:r>
            <w:r>
              <w:t>.</w:t>
            </w:r>
          </w:p>
        </w:tc>
        <w:tc>
          <w:tcPr>
            <w:tcW w:w="1440" w:type="dxa"/>
          </w:tcPr>
          <w:p w:rsidR="002D17BF" w:rsidRDefault="002D17BF" w:rsidP="004E623E">
            <w:pPr>
              <w:spacing w:before="0" w:after="0"/>
            </w:pPr>
            <w:r>
              <w:t>Simmons</w:t>
            </w:r>
          </w:p>
        </w:tc>
      </w:tr>
      <w:tr w:rsidR="003B452D" w:rsidTr="007E21BC">
        <w:trPr>
          <w:trHeight w:val="369"/>
          <w:jc w:val="center"/>
        </w:trPr>
        <w:tc>
          <w:tcPr>
            <w:tcW w:w="810" w:type="dxa"/>
          </w:tcPr>
          <w:p w:rsidR="003B452D" w:rsidRDefault="00690949" w:rsidP="006D35CE">
            <w:pPr>
              <w:spacing w:before="0" w:after="0"/>
            </w:pPr>
            <w:r>
              <w:lastRenderedPageBreak/>
              <w:t>2:45pm</w:t>
            </w:r>
          </w:p>
        </w:tc>
        <w:tc>
          <w:tcPr>
            <w:tcW w:w="8729" w:type="dxa"/>
          </w:tcPr>
          <w:p w:rsidR="003B452D" w:rsidRDefault="003B452D" w:rsidP="00F75849">
            <w:pPr>
              <w:spacing w:before="0" w:after="0"/>
            </w:pPr>
            <w:r>
              <w:t>Commission Member Appointments</w:t>
            </w:r>
            <w:r w:rsidR="00A324A2">
              <w:t xml:space="preserve">:  ED </w:t>
            </w:r>
            <w:r w:rsidR="007A6E88">
              <w:t>Simmons</w:t>
            </w:r>
            <w:r w:rsidR="00A324A2">
              <w:t xml:space="preserve"> shared that Wellman </w:t>
            </w:r>
            <w:proofErr w:type="gramStart"/>
            <w:r w:rsidR="00A324A2">
              <w:t>will not be reappointed</w:t>
            </w:r>
            <w:proofErr w:type="gramEnd"/>
            <w:r w:rsidR="00452C0A">
              <w:t xml:space="preserve"> for the next term.  Alternate </w:t>
            </w:r>
            <w:proofErr w:type="gramStart"/>
            <w:r w:rsidR="00452C0A">
              <w:t>will be needed</w:t>
            </w:r>
            <w:proofErr w:type="gramEnd"/>
            <w:r w:rsidR="00452C0A">
              <w:t xml:space="preserve"> by July 1.  Daniels, Bolz, </w:t>
            </w:r>
            <w:r w:rsidR="007A6E88">
              <w:t>Wellman</w:t>
            </w:r>
            <w:r w:rsidR="00452C0A">
              <w:t xml:space="preserve"> and Fredericksen are all up for reappointment.  ED Simmons asked if each member present would like to </w:t>
            </w:r>
            <w:proofErr w:type="gramStart"/>
            <w:r w:rsidR="00452C0A">
              <w:t>be reappointed</w:t>
            </w:r>
            <w:proofErr w:type="gramEnd"/>
            <w:r w:rsidR="00452C0A">
              <w:t xml:space="preserve">.  They all agreed.  Bolz shared that the </w:t>
            </w:r>
            <w:r w:rsidR="007A6E88">
              <w:t>Commission</w:t>
            </w:r>
            <w:r w:rsidR="00452C0A">
              <w:t xml:space="preserve"> could go with a </w:t>
            </w:r>
            <w:r w:rsidR="007A6E88">
              <w:t>consensus</w:t>
            </w:r>
            <w:r w:rsidR="00452C0A">
              <w:t xml:space="preserve"> agenda to save time.</w:t>
            </w:r>
          </w:p>
        </w:tc>
        <w:tc>
          <w:tcPr>
            <w:tcW w:w="1440" w:type="dxa"/>
          </w:tcPr>
          <w:p w:rsidR="003B452D" w:rsidRDefault="003B452D" w:rsidP="004E623E">
            <w:pPr>
              <w:spacing w:before="0" w:after="0"/>
            </w:pPr>
            <w:r>
              <w:t>Bolz</w:t>
            </w:r>
          </w:p>
        </w:tc>
      </w:tr>
      <w:tr w:rsidR="004E623E" w:rsidTr="007E21BC">
        <w:trPr>
          <w:trHeight w:val="369"/>
          <w:jc w:val="center"/>
        </w:trPr>
        <w:tc>
          <w:tcPr>
            <w:tcW w:w="810" w:type="dxa"/>
          </w:tcPr>
          <w:p w:rsidR="004E623E" w:rsidRDefault="00690949" w:rsidP="006D35CE">
            <w:pPr>
              <w:spacing w:before="0" w:after="0"/>
            </w:pPr>
            <w:r>
              <w:t>3:00pm</w:t>
            </w:r>
          </w:p>
        </w:tc>
        <w:tc>
          <w:tcPr>
            <w:tcW w:w="8729" w:type="dxa"/>
          </w:tcPr>
          <w:p w:rsidR="00F75849" w:rsidRPr="0019755D" w:rsidRDefault="009F6F78" w:rsidP="007A6E88">
            <w:pPr>
              <w:spacing w:before="0" w:after="0"/>
            </w:pPr>
            <w:r>
              <w:t xml:space="preserve">Compensation Plan, CEC Plan and Salaries:  </w:t>
            </w:r>
            <w:r w:rsidR="00452C0A">
              <w:t xml:space="preserve">ED Simmons went over revisions to the plan.  It </w:t>
            </w:r>
            <w:proofErr w:type="gramStart"/>
            <w:r w:rsidR="00452C0A">
              <w:t>has been reviewed</w:t>
            </w:r>
            <w:proofErr w:type="gramEnd"/>
            <w:r w:rsidR="00452C0A">
              <w:t xml:space="preserve"> by DHR and DFM.  There is monies available to establish the increases.  DHR recommended an </w:t>
            </w:r>
            <w:r w:rsidR="007A6E88">
              <w:t>addendum</w:t>
            </w:r>
            <w:r w:rsidR="00452C0A">
              <w:t xml:space="preserve"> accompany the plan to reflect market comparisons.  The </w:t>
            </w:r>
            <w:r w:rsidR="007A6E88">
              <w:t xml:space="preserve">addendum </w:t>
            </w:r>
            <w:r w:rsidR="00452C0A">
              <w:t xml:space="preserve">is </w:t>
            </w:r>
            <w:r w:rsidR="007A6E88">
              <w:t>nearly the</w:t>
            </w:r>
            <w:r w:rsidR="00452C0A">
              <w:t xml:space="preserve"> same as the original memo.  Bolz shared for clarification, JFAC looked at the budget and came up with a proposal to work out the increases.  Fredericksen asked if fewer </w:t>
            </w:r>
            <w:proofErr w:type="spellStart"/>
            <w:r w:rsidR="007A6E88">
              <w:t>leason</w:t>
            </w:r>
            <w:proofErr w:type="spellEnd"/>
            <w:r w:rsidR="00452C0A">
              <w:t xml:space="preserve"> positions </w:t>
            </w:r>
            <w:proofErr w:type="gramStart"/>
            <w:r w:rsidR="00452C0A">
              <w:t xml:space="preserve">are </w:t>
            </w:r>
            <w:r w:rsidR="007A6E88">
              <w:t>being</w:t>
            </w:r>
            <w:r w:rsidR="00452C0A">
              <w:t xml:space="preserve"> used</w:t>
            </w:r>
            <w:proofErr w:type="gramEnd"/>
            <w:r w:rsidR="00452C0A">
              <w:t xml:space="preserve"> then what was requested.  Bolz sh</w:t>
            </w:r>
            <w:r w:rsidR="007A6E88">
              <w:t>a</w:t>
            </w:r>
            <w:r w:rsidR="00452C0A">
              <w:t xml:space="preserve">red that he did not believe so as with the work the commission is doing there is not </w:t>
            </w:r>
            <w:r w:rsidR="007A6E88">
              <w:t>necessarily</w:t>
            </w:r>
            <w:r w:rsidR="00452C0A">
              <w:t xml:space="preserve"> </w:t>
            </w:r>
            <w:r w:rsidR="0089368E">
              <w:t xml:space="preserve">necessary at this point.  Any additional positions needed will need to </w:t>
            </w:r>
            <w:proofErr w:type="gramStart"/>
            <w:r w:rsidR="0089368E">
              <w:t>be requested</w:t>
            </w:r>
            <w:proofErr w:type="gramEnd"/>
            <w:r w:rsidR="0089368E">
              <w:t xml:space="preserve"> through the legislature.  Establish relationships with the county working on budgets, grant applications, compliance suggestions and observation and contracts.  Bolz suggested training on a local level.  Bolz offered training of new defenders.  Daniels asked if the plan falls </w:t>
            </w:r>
            <w:proofErr w:type="spellStart"/>
            <w:r w:rsidR="0089368E">
              <w:t>with in</w:t>
            </w:r>
            <w:proofErr w:type="spellEnd"/>
            <w:r w:rsidR="0089368E">
              <w:t xml:space="preserve"> the classification of the </w:t>
            </w:r>
            <w:r w:rsidR="007A6E88">
              <w:t>position</w:t>
            </w:r>
            <w:r w:rsidR="0089368E">
              <w:t xml:space="preserve">.  ED Simmons </w:t>
            </w:r>
            <w:r w:rsidR="007A6E88">
              <w:t>responded</w:t>
            </w:r>
            <w:r w:rsidR="0089368E">
              <w:t xml:space="preserve"> that yes they do fall within those pay ranges.  Bolz stated that the Commission submits the plan to DFM and should include the performance evaluations.  The plan is due by May </w:t>
            </w:r>
            <w:proofErr w:type="gramStart"/>
            <w:r w:rsidR="0089368E">
              <w:t>8</w:t>
            </w:r>
            <w:r w:rsidR="0089368E" w:rsidRPr="0089368E">
              <w:rPr>
                <w:vertAlign w:val="superscript"/>
              </w:rPr>
              <w:t>th</w:t>
            </w:r>
            <w:r w:rsidR="0089368E">
              <w:t xml:space="preserve"> .</w:t>
            </w:r>
            <w:proofErr w:type="gramEnd"/>
            <w:r w:rsidR="0089368E">
              <w:t xml:space="preserve">  Winder moved to approve the memorandum CEC Distribution Plan and the </w:t>
            </w:r>
            <w:r w:rsidR="007A6E88">
              <w:t>Addendum</w:t>
            </w:r>
            <w:r w:rsidR="0089368E">
              <w:t xml:space="preserve"> dated April 24</w:t>
            </w:r>
            <w:r w:rsidR="0089368E" w:rsidRPr="0089368E">
              <w:rPr>
                <w:vertAlign w:val="superscript"/>
              </w:rPr>
              <w:t>th</w:t>
            </w:r>
            <w:r w:rsidR="0089368E">
              <w:t xml:space="preserve">.  Fredericksen seconded with the correction </w:t>
            </w:r>
            <w:r w:rsidR="00D5330A">
              <w:t xml:space="preserve">of his name on the letterhead.  </w:t>
            </w:r>
            <w:proofErr w:type="gramStart"/>
            <w:r w:rsidR="00D5330A">
              <w:t>All four members voted and approve the motion.</w:t>
            </w:r>
            <w:proofErr w:type="gramEnd"/>
            <w:r w:rsidR="00D5330A">
              <w:t xml:space="preserve">  </w:t>
            </w:r>
          </w:p>
        </w:tc>
        <w:tc>
          <w:tcPr>
            <w:tcW w:w="1440" w:type="dxa"/>
          </w:tcPr>
          <w:p w:rsidR="004E623E" w:rsidRDefault="00EC0C1B" w:rsidP="004E623E">
            <w:pPr>
              <w:spacing w:before="0" w:after="0"/>
            </w:pPr>
            <w:r>
              <w:t>Simmons</w:t>
            </w:r>
          </w:p>
        </w:tc>
      </w:tr>
      <w:tr w:rsidR="001702DC" w:rsidTr="00690949">
        <w:trPr>
          <w:trHeight w:val="351"/>
          <w:jc w:val="center"/>
        </w:trPr>
        <w:tc>
          <w:tcPr>
            <w:tcW w:w="810" w:type="dxa"/>
          </w:tcPr>
          <w:p w:rsidR="001702DC" w:rsidRDefault="00690949" w:rsidP="000246EC">
            <w:pPr>
              <w:spacing w:before="0" w:after="0"/>
            </w:pPr>
            <w:r>
              <w:t>3:15pm</w:t>
            </w:r>
          </w:p>
        </w:tc>
        <w:tc>
          <w:tcPr>
            <w:tcW w:w="8729" w:type="dxa"/>
          </w:tcPr>
          <w:p w:rsidR="001702DC" w:rsidRPr="00EE5112" w:rsidRDefault="001702DC" w:rsidP="00EB5D2D">
            <w:pPr>
              <w:spacing w:before="0" w:after="0"/>
            </w:pPr>
            <w:r>
              <w:rPr>
                <w:rFonts w:cs="Times New Roman"/>
              </w:rPr>
              <w:t>ELF Application Update</w:t>
            </w:r>
          </w:p>
        </w:tc>
        <w:tc>
          <w:tcPr>
            <w:tcW w:w="1440" w:type="dxa"/>
          </w:tcPr>
          <w:p w:rsidR="001702DC" w:rsidRDefault="00690949" w:rsidP="004E623E">
            <w:pPr>
              <w:spacing w:before="0" w:after="0"/>
            </w:pPr>
            <w:r>
              <w:t>Simmons</w:t>
            </w:r>
          </w:p>
        </w:tc>
      </w:tr>
      <w:tr w:rsidR="004E623E" w:rsidTr="00B13CE9">
        <w:trPr>
          <w:trHeight w:val="594"/>
          <w:jc w:val="center"/>
        </w:trPr>
        <w:tc>
          <w:tcPr>
            <w:tcW w:w="810" w:type="dxa"/>
          </w:tcPr>
          <w:p w:rsidR="004E623E" w:rsidRDefault="00690949" w:rsidP="000246EC">
            <w:pPr>
              <w:spacing w:before="0" w:after="0"/>
            </w:pPr>
            <w:r>
              <w:t>3:30pm</w:t>
            </w:r>
          </w:p>
        </w:tc>
        <w:tc>
          <w:tcPr>
            <w:tcW w:w="8729" w:type="dxa"/>
          </w:tcPr>
          <w:p w:rsidR="004E623E" w:rsidRDefault="004E623E" w:rsidP="00EB5D2D">
            <w:pPr>
              <w:spacing w:before="0" w:after="0"/>
            </w:pPr>
            <w:r w:rsidRPr="00EE5112">
              <w:t>Executive Session</w:t>
            </w:r>
            <w:r>
              <w:t>: Pursuant to Idaho Code 74-206, convene in executive session to consider personnel matters (Idaho Code 74-206(1</w:t>
            </w:r>
            <w:proofErr w:type="gramStart"/>
            <w:r>
              <w:t>)(</w:t>
            </w:r>
            <w:proofErr w:type="gramEnd"/>
            <w:r w:rsidR="00DE25D4">
              <w:t>b</w:t>
            </w:r>
            <w:r>
              <w:t>)</w:t>
            </w:r>
            <w:r w:rsidR="009605E3">
              <w:t>(d)</w:t>
            </w:r>
            <w:r>
              <w:t>.</w:t>
            </w:r>
            <w:r w:rsidR="00DE25D4">
              <w:t xml:space="preserve"> </w:t>
            </w:r>
            <w:r w:rsidR="009605E3">
              <w:t xml:space="preserve">  Trout moved to go into executive session, Winder seconded.  </w:t>
            </w:r>
          </w:p>
          <w:p w:rsidR="00DF4BDB" w:rsidRPr="003C06B7" w:rsidRDefault="00DF4BDB" w:rsidP="00DF4BDB">
            <w:pPr>
              <w:pStyle w:val="Default"/>
              <w:rPr>
                <w:rFonts w:asciiTheme="minorHAnsi" w:hAnsiTheme="minorHAnsi"/>
                <w:sz w:val="21"/>
                <w:szCs w:val="21"/>
              </w:rPr>
            </w:pPr>
            <w:r w:rsidRPr="00812DBD">
              <w:rPr>
                <w:rFonts w:asciiTheme="minorHAnsi" w:hAnsiTheme="minorHAnsi"/>
                <w:sz w:val="21"/>
                <w:szCs w:val="21"/>
              </w:rPr>
              <w:t>Purpose/Topic summary:</w:t>
            </w:r>
            <w:r w:rsidRPr="00DF4BDB">
              <w:rPr>
                <w:rFonts w:asciiTheme="minorHAnsi" w:hAnsiTheme="minorHAnsi"/>
                <w:sz w:val="21"/>
                <w:szCs w:val="21"/>
              </w:rPr>
              <w:t xml:space="preserve"> Discuss Executive Director Simmons Evaluation</w:t>
            </w:r>
          </w:p>
          <w:p w:rsidR="00DF4BDB" w:rsidRPr="00812DBD" w:rsidRDefault="00DF4BDB" w:rsidP="00DF4BDB">
            <w:pPr>
              <w:pStyle w:val="Default"/>
              <w:rPr>
                <w:rFonts w:asciiTheme="minorHAnsi" w:hAnsiTheme="minorHAnsi"/>
                <w:sz w:val="21"/>
                <w:szCs w:val="21"/>
              </w:rPr>
            </w:pPr>
            <w:proofErr w:type="gramStart"/>
            <w:r w:rsidRPr="00812DBD">
              <w:rPr>
                <w:rFonts w:asciiTheme="minorHAnsi" w:hAnsiTheme="minorHAnsi"/>
                <w:sz w:val="21"/>
                <w:szCs w:val="21"/>
              </w:rPr>
              <w:t>AND</w:t>
            </w:r>
            <w:proofErr w:type="gramEnd"/>
            <w:r w:rsidRPr="00812DBD">
              <w:rPr>
                <w:rFonts w:asciiTheme="minorHAnsi" w:hAnsiTheme="minorHAnsi"/>
                <w:sz w:val="21"/>
                <w:szCs w:val="21"/>
              </w:rPr>
              <w:t xml:space="preserve"> THE VOTE TO DO SO BY ROLL CALL. </w:t>
            </w:r>
          </w:p>
          <w:p w:rsidR="00DF4BDB" w:rsidRDefault="00DF4BDB" w:rsidP="00DF4BDB">
            <w:pPr>
              <w:spacing w:before="0" w:after="0"/>
            </w:pPr>
            <w:r>
              <w:t>Darrell Bolz, Chair                  Yes</w:t>
            </w:r>
          </w:p>
          <w:p w:rsidR="00DF4BDB" w:rsidRDefault="00DF4BDB" w:rsidP="00DF4BDB">
            <w:pPr>
              <w:spacing w:before="0" w:after="0"/>
            </w:pPr>
            <w:proofErr w:type="spellStart"/>
            <w:r>
              <w:t>Shellee</w:t>
            </w:r>
            <w:proofErr w:type="spellEnd"/>
            <w:r>
              <w:t xml:space="preserve"> Daniels, Member        Yes</w:t>
            </w:r>
          </w:p>
          <w:p w:rsidR="00DF4BDB" w:rsidRDefault="00DF4BDB" w:rsidP="00DF4BDB">
            <w:pPr>
              <w:spacing w:before="0" w:after="0"/>
            </w:pPr>
            <w:r>
              <w:t>Eric Fredericksen, Member     Yes</w:t>
            </w:r>
          </w:p>
          <w:p w:rsidR="00DF4BDB" w:rsidRDefault="00DF4BDB" w:rsidP="00DF4BDB">
            <w:pPr>
              <w:spacing w:before="0" w:after="0"/>
            </w:pPr>
            <w:r>
              <w:t>Linda Trout, Member              Yes</w:t>
            </w:r>
          </w:p>
          <w:p w:rsidR="00DF4BDB" w:rsidRDefault="00DF4BDB" w:rsidP="00DF4BDB">
            <w:pPr>
              <w:spacing w:before="0" w:after="0"/>
            </w:pPr>
            <w:r>
              <w:t>Chuck Winder, Member         Yes</w:t>
            </w:r>
          </w:p>
          <w:p w:rsidR="00D825EE" w:rsidRDefault="00DF4BDB" w:rsidP="00EB5D2D">
            <w:pPr>
              <w:spacing w:before="0" w:after="0"/>
            </w:pPr>
            <w:r w:rsidRPr="00812DBD">
              <w:t xml:space="preserve">CONVENE AT: </w:t>
            </w:r>
            <w:r w:rsidR="00D825EE">
              <w:t>1:45</w:t>
            </w:r>
            <w:r>
              <w:t xml:space="preserve">pm  </w:t>
            </w:r>
            <w:r w:rsidRPr="00812DBD">
              <w:t xml:space="preserve"> ADJOURN AT: </w:t>
            </w:r>
            <w:r w:rsidR="00D825EE">
              <w:t>2:22</w:t>
            </w:r>
            <w:r>
              <w:t>pm</w:t>
            </w:r>
          </w:p>
        </w:tc>
        <w:tc>
          <w:tcPr>
            <w:tcW w:w="1440" w:type="dxa"/>
          </w:tcPr>
          <w:p w:rsidR="004E623E" w:rsidRDefault="004E623E" w:rsidP="004E623E">
            <w:pPr>
              <w:spacing w:before="0" w:after="0"/>
            </w:pPr>
            <w:r>
              <w:t>Commission</w:t>
            </w:r>
          </w:p>
        </w:tc>
      </w:tr>
      <w:tr w:rsidR="004E623E" w:rsidTr="009C7C9C">
        <w:trPr>
          <w:trHeight w:val="360"/>
          <w:jc w:val="center"/>
        </w:trPr>
        <w:tc>
          <w:tcPr>
            <w:tcW w:w="810" w:type="dxa"/>
          </w:tcPr>
          <w:p w:rsidR="004E623E" w:rsidRDefault="00690949" w:rsidP="006D35CE">
            <w:pPr>
              <w:spacing w:before="0" w:after="0"/>
            </w:pPr>
            <w:r>
              <w:t>3:45pm</w:t>
            </w:r>
          </w:p>
        </w:tc>
        <w:tc>
          <w:tcPr>
            <w:tcW w:w="8729" w:type="dxa"/>
          </w:tcPr>
          <w:p w:rsidR="004E623E" w:rsidRDefault="004E623E" w:rsidP="004E623E">
            <w:pPr>
              <w:spacing w:before="0" w:after="0"/>
            </w:pPr>
            <w:r>
              <w:t xml:space="preserve">Future Meetings - </w:t>
            </w:r>
          </w:p>
          <w:p w:rsidR="004E623E" w:rsidRPr="009C7C9C" w:rsidRDefault="004E623E" w:rsidP="00690949">
            <w:pPr>
              <w:pStyle w:val="ListParagraph"/>
              <w:numPr>
                <w:ilvl w:val="0"/>
                <w:numId w:val="2"/>
              </w:numPr>
              <w:rPr>
                <w:rFonts w:asciiTheme="minorHAnsi" w:hAnsiTheme="minorHAnsi"/>
                <w:sz w:val="21"/>
                <w:szCs w:val="21"/>
              </w:rPr>
            </w:pPr>
            <w:r w:rsidRPr="009C7C9C">
              <w:rPr>
                <w:rFonts w:asciiTheme="minorHAnsi" w:hAnsiTheme="minorHAnsi"/>
                <w:sz w:val="21"/>
                <w:szCs w:val="21"/>
              </w:rPr>
              <w:t xml:space="preserve">Next Meeting:  </w:t>
            </w:r>
            <w:r w:rsidR="00D5330A">
              <w:rPr>
                <w:rFonts w:asciiTheme="minorHAnsi" w:hAnsiTheme="minorHAnsi"/>
                <w:sz w:val="21"/>
                <w:szCs w:val="21"/>
              </w:rPr>
              <w:t xml:space="preserve">May </w:t>
            </w:r>
            <w:proofErr w:type="gramStart"/>
            <w:r w:rsidR="00D5330A">
              <w:rPr>
                <w:rFonts w:asciiTheme="minorHAnsi" w:hAnsiTheme="minorHAnsi"/>
                <w:sz w:val="21"/>
                <w:szCs w:val="21"/>
              </w:rPr>
              <w:t>2</w:t>
            </w:r>
            <w:r w:rsidR="00D5330A" w:rsidRPr="00D5330A">
              <w:rPr>
                <w:rFonts w:asciiTheme="minorHAnsi" w:hAnsiTheme="minorHAnsi"/>
                <w:sz w:val="21"/>
                <w:szCs w:val="21"/>
                <w:vertAlign w:val="superscript"/>
              </w:rPr>
              <w:t>nd</w:t>
            </w:r>
            <w:proofErr w:type="gramEnd"/>
            <w:r w:rsidR="00D5330A">
              <w:rPr>
                <w:rFonts w:asciiTheme="minorHAnsi" w:hAnsiTheme="minorHAnsi"/>
                <w:sz w:val="21"/>
                <w:szCs w:val="21"/>
              </w:rPr>
              <w:t xml:space="preserve"> at 3:00pm to discuss Workload Study.  May 31</w:t>
            </w:r>
            <w:r w:rsidR="00D5330A" w:rsidRPr="00D5330A">
              <w:rPr>
                <w:rFonts w:asciiTheme="minorHAnsi" w:hAnsiTheme="minorHAnsi"/>
                <w:sz w:val="21"/>
                <w:szCs w:val="21"/>
                <w:vertAlign w:val="superscript"/>
              </w:rPr>
              <w:t>st</w:t>
            </w:r>
            <w:r w:rsidR="00D5330A">
              <w:rPr>
                <w:rFonts w:asciiTheme="minorHAnsi" w:hAnsiTheme="minorHAnsi"/>
                <w:sz w:val="21"/>
                <w:szCs w:val="21"/>
              </w:rPr>
              <w:t xml:space="preserve"> at 1:00pm</w:t>
            </w:r>
          </w:p>
          <w:p w:rsidR="004E623E" w:rsidRPr="009C7C9C" w:rsidRDefault="004E623E" w:rsidP="00690949">
            <w:pPr>
              <w:pStyle w:val="ListParagraph"/>
              <w:numPr>
                <w:ilvl w:val="0"/>
                <w:numId w:val="2"/>
              </w:numPr>
            </w:pPr>
            <w:r w:rsidRPr="009C7C9C">
              <w:rPr>
                <w:rFonts w:asciiTheme="minorHAnsi" w:hAnsiTheme="minorHAnsi"/>
                <w:sz w:val="21"/>
                <w:szCs w:val="21"/>
              </w:rPr>
              <w:t>Next Meeting Location:  PDC Office - 816 W. Bannock Street, Suite 201, Boise, ID  83702</w:t>
            </w:r>
          </w:p>
        </w:tc>
        <w:tc>
          <w:tcPr>
            <w:tcW w:w="1440" w:type="dxa"/>
          </w:tcPr>
          <w:p w:rsidR="004E623E" w:rsidRDefault="007E21BC" w:rsidP="004E623E">
            <w:pPr>
              <w:spacing w:before="0" w:after="0"/>
            </w:pPr>
            <w:r>
              <w:t>Commission</w:t>
            </w:r>
          </w:p>
        </w:tc>
      </w:tr>
      <w:tr w:rsidR="004E623E" w:rsidTr="009C7C9C">
        <w:trPr>
          <w:trHeight w:val="180"/>
          <w:jc w:val="center"/>
        </w:trPr>
        <w:tc>
          <w:tcPr>
            <w:tcW w:w="810" w:type="dxa"/>
          </w:tcPr>
          <w:p w:rsidR="004E623E" w:rsidRDefault="00690949" w:rsidP="006D35CE">
            <w:pPr>
              <w:spacing w:before="0" w:after="0"/>
            </w:pPr>
            <w:r>
              <w:t>4:00pm</w:t>
            </w:r>
          </w:p>
        </w:tc>
        <w:tc>
          <w:tcPr>
            <w:tcW w:w="8729" w:type="dxa"/>
          </w:tcPr>
          <w:p w:rsidR="004E623E" w:rsidRDefault="004E623E" w:rsidP="004E623E">
            <w:pPr>
              <w:spacing w:before="0" w:after="0"/>
            </w:pPr>
            <w:r>
              <w:t>Adjournment</w:t>
            </w:r>
            <w:r w:rsidR="00D5330A">
              <w:t>:  Bolz adjourned the meeting at 4:01pm.</w:t>
            </w:r>
          </w:p>
        </w:tc>
        <w:tc>
          <w:tcPr>
            <w:tcW w:w="1440" w:type="dxa"/>
          </w:tcPr>
          <w:p w:rsidR="004E623E" w:rsidRDefault="004E623E" w:rsidP="004E623E">
            <w:pPr>
              <w:spacing w:before="0" w:after="0"/>
            </w:pPr>
            <w:r>
              <w:t>Bolz</w:t>
            </w:r>
          </w:p>
        </w:tc>
      </w:tr>
    </w:tbl>
    <w:p w:rsidR="00574D50" w:rsidRDefault="00574D50" w:rsidP="00012E25">
      <w:pPr>
        <w:spacing w:before="0" w:after="0"/>
      </w:pPr>
    </w:p>
    <w:p w:rsidR="008F2DAC" w:rsidRDefault="00D42D19" w:rsidP="00012E25">
      <w:pPr>
        <w:spacing w:before="0" w:after="0"/>
      </w:pPr>
      <w:r>
        <w:t>Attachments:</w:t>
      </w:r>
      <w:r w:rsidR="007E76E9">
        <w:tab/>
      </w:r>
      <w:r w:rsidR="00690949">
        <w:t xml:space="preserve">6AC/SUSL </w:t>
      </w:r>
      <w:r w:rsidR="003B452D">
        <w:t>Proposa</w:t>
      </w:r>
      <w:r w:rsidR="003A5CD6">
        <w:t>l</w:t>
      </w:r>
    </w:p>
    <w:p w:rsidR="002F3B81" w:rsidRDefault="002F3B81" w:rsidP="00012E25">
      <w:pPr>
        <w:spacing w:before="0" w:after="0"/>
      </w:pPr>
      <w:r>
        <w:tab/>
      </w:r>
      <w:r>
        <w:tab/>
        <w:t>Letter of Support - Idaho</w:t>
      </w:r>
    </w:p>
    <w:sectPr w:rsidR="002F3B81" w:rsidSect="00153E51">
      <w:footerReference w:type="default" r:id="rId8"/>
      <w:pgSz w:w="12240" w:h="15840"/>
      <w:pgMar w:top="864"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1D" w:rsidRDefault="00DF731D">
      <w:r>
        <w:separator/>
      </w:r>
    </w:p>
  </w:endnote>
  <w:endnote w:type="continuationSeparator" w:id="0">
    <w:p w:rsidR="00DF731D" w:rsidRDefault="00DF7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BC" w:rsidRDefault="008044C7">
    <w:pPr>
      <w:pStyle w:val="Footer"/>
    </w:pPr>
    <w:r>
      <w:t xml:space="preserve">Page </w:t>
    </w:r>
    <w:r>
      <w:fldChar w:fldCharType="begin"/>
    </w:r>
    <w:r>
      <w:instrText xml:space="preserve"> PAGE   \* MERGEFORMAT </w:instrText>
    </w:r>
    <w:r>
      <w:fldChar w:fldCharType="separate"/>
    </w:r>
    <w:r w:rsidR="004903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1D" w:rsidRDefault="00DF731D">
      <w:r>
        <w:separator/>
      </w:r>
    </w:p>
  </w:footnote>
  <w:footnote w:type="continuationSeparator" w:id="0">
    <w:p w:rsidR="00DF731D" w:rsidRDefault="00DF7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C1"/>
    <w:multiLevelType w:val="hybridMultilevel"/>
    <w:tmpl w:val="FE04777E"/>
    <w:lvl w:ilvl="0" w:tplc="FBAA4824">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 w15:restartNumberingAfterBreak="0">
    <w:nsid w:val="138E5167"/>
    <w:multiLevelType w:val="hybridMultilevel"/>
    <w:tmpl w:val="978EBBB8"/>
    <w:lvl w:ilvl="0" w:tplc="DB3E560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B775FF9"/>
    <w:multiLevelType w:val="hybridMultilevel"/>
    <w:tmpl w:val="344A887C"/>
    <w:lvl w:ilvl="0" w:tplc="CA047CC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537B6F07"/>
    <w:multiLevelType w:val="hybridMultilevel"/>
    <w:tmpl w:val="22B6E538"/>
    <w:lvl w:ilvl="0" w:tplc="82B4BC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FC41BC2"/>
    <w:multiLevelType w:val="hybridMultilevel"/>
    <w:tmpl w:val="4DF8728C"/>
    <w:lvl w:ilvl="0" w:tplc="06BA6C6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570848"/>
    <w:multiLevelType w:val="hybridMultilevel"/>
    <w:tmpl w:val="00702EF2"/>
    <w:lvl w:ilvl="0" w:tplc="01FC8EC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3"/>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7"/>
    <w:rsid w:val="00005091"/>
    <w:rsid w:val="00012E25"/>
    <w:rsid w:val="00020B88"/>
    <w:rsid w:val="000246EC"/>
    <w:rsid w:val="00030071"/>
    <w:rsid w:val="00054165"/>
    <w:rsid w:val="000568A3"/>
    <w:rsid w:val="00087BFA"/>
    <w:rsid w:val="000A5DB6"/>
    <w:rsid w:val="000C7240"/>
    <w:rsid w:val="000D262E"/>
    <w:rsid w:val="000F2384"/>
    <w:rsid w:val="00132B74"/>
    <w:rsid w:val="001378C4"/>
    <w:rsid w:val="001415B0"/>
    <w:rsid w:val="001508E0"/>
    <w:rsid w:val="00153E51"/>
    <w:rsid w:val="001571C5"/>
    <w:rsid w:val="001702DC"/>
    <w:rsid w:val="0017516C"/>
    <w:rsid w:val="00196471"/>
    <w:rsid w:val="0019755D"/>
    <w:rsid w:val="001A07AB"/>
    <w:rsid w:val="001A5354"/>
    <w:rsid w:val="001B6122"/>
    <w:rsid w:val="001C0B37"/>
    <w:rsid w:val="002024FF"/>
    <w:rsid w:val="00242CE8"/>
    <w:rsid w:val="00246527"/>
    <w:rsid w:val="00265F02"/>
    <w:rsid w:val="00282C54"/>
    <w:rsid w:val="00297690"/>
    <w:rsid w:val="002B6C62"/>
    <w:rsid w:val="002C5CAC"/>
    <w:rsid w:val="002D17BF"/>
    <w:rsid w:val="002E413E"/>
    <w:rsid w:val="002F3B81"/>
    <w:rsid w:val="002F76CB"/>
    <w:rsid w:val="00315B2C"/>
    <w:rsid w:val="00321099"/>
    <w:rsid w:val="003322FA"/>
    <w:rsid w:val="003571B3"/>
    <w:rsid w:val="00365D3F"/>
    <w:rsid w:val="00371B16"/>
    <w:rsid w:val="00374B86"/>
    <w:rsid w:val="00384B84"/>
    <w:rsid w:val="00391E89"/>
    <w:rsid w:val="00394EED"/>
    <w:rsid w:val="003A5CD6"/>
    <w:rsid w:val="003B452D"/>
    <w:rsid w:val="003B4C41"/>
    <w:rsid w:val="003B74E1"/>
    <w:rsid w:val="003D5248"/>
    <w:rsid w:val="003D668B"/>
    <w:rsid w:val="003E1C15"/>
    <w:rsid w:val="003E79C2"/>
    <w:rsid w:val="003F7409"/>
    <w:rsid w:val="003F7593"/>
    <w:rsid w:val="003F7AA4"/>
    <w:rsid w:val="00452C0A"/>
    <w:rsid w:val="00456565"/>
    <w:rsid w:val="004600B6"/>
    <w:rsid w:val="00464E92"/>
    <w:rsid w:val="00470A71"/>
    <w:rsid w:val="004903FC"/>
    <w:rsid w:val="004E623E"/>
    <w:rsid w:val="0053184B"/>
    <w:rsid w:val="00536254"/>
    <w:rsid w:val="005513BD"/>
    <w:rsid w:val="005527AE"/>
    <w:rsid w:val="005576FF"/>
    <w:rsid w:val="00574D50"/>
    <w:rsid w:val="00576BF9"/>
    <w:rsid w:val="005A7199"/>
    <w:rsid w:val="005B13E5"/>
    <w:rsid w:val="005C57A7"/>
    <w:rsid w:val="005D3E6A"/>
    <w:rsid w:val="0060723D"/>
    <w:rsid w:val="00613F60"/>
    <w:rsid w:val="00690115"/>
    <w:rsid w:val="00690949"/>
    <w:rsid w:val="006929FA"/>
    <w:rsid w:val="00692A05"/>
    <w:rsid w:val="00695210"/>
    <w:rsid w:val="00696E48"/>
    <w:rsid w:val="006A1D0C"/>
    <w:rsid w:val="006D35CE"/>
    <w:rsid w:val="006D5FF5"/>
    <w:rsid w:val="0071036E"/>
    <w:rsid w:val="00713197"/>
    <w:rsid w:val="00730F4A"/>
    <w:rsid w:val="0074173F"/>
    <w:rsid w:val="00752314"/>
    <w:rsid w:val="00753DC5"/>
    <w:rsid w:val="00760705"/>
    <w:rsid w:val="0077601D"/>
    <w:rsid w:val="007822B1"/>
    <w:rsid w:val="007921AD"/>
    <w:rsid w:val="00795EC9"/>
    <w:rsid w:val="007A4234"/>
    <w:rsid w:val="007A6E88"/>
    <w:rsid w:val="007C4F5D"/>
    <w:rsid w:val="007E0F84"/>
    <w:rsid w:val="007E21BC"/>
    <w:rsid w:val="007E2944"/>
    <w:rsid w:val="007E76E9"/>
    <w:rsid w:val="007F0C51"/>
    <w:rsid w:val="007F5D80"/>
    <w:rsid w:val="008044C7"/>
    <w:rsid w:val="008113F1"/>
    <w:rsid w:val="00815E63"/>
    <w:rsid w:val="00864F52"/>
    <w:rsid w:val="00887BC1"/>
    <w:rsid w:val="0089368E"/>
    <w:rsid w:val="008946FD"/>
    <w:rsid w:val="008A27CE"/>
    <w:rsid w:val="008B2C2D"/>
    <w:rsid w:val="008F2DAC"/>
    <w:rsid w:val="00903E3C"/>
    <w:rsid w:val="00922CD9"/>
    <w:rsid w:val="009362D5"/>
    <w:rsid w:val="009605E3"/>
    <w:rsid w:val="00963889"/>
    <w:rsid w:val="00994AB4"/>
    <w:rsid w:val="00995F36"/>
    <w:rsid w:val="009A4958"/>
    <w:rsid w:val="009C7C9C"/>
    <w:rsid w:val="009E086D"/>
    <w:rsid w:val="009F6F78"/>
    <w:rsid w:val="00A03F35"/>
    <w:rsid w:val="00A11D52"/>
    <w:rsid w:val="00A11E4A"/>
    <w:rsid w:val="00A1228B"/>
    <w:rsid w:val="00A31EA4"/>
    <w:rsid w:val="00A324A2"/>
    <w:rsid w:val="00A70338"/>
    <w:rsid w:val="00A73EA2"/>
    <w:rsid w:val="00A76846"/>
    <w:rsid w:val="00AA374D"/>
    <w:rsid w:val="00AA7344"/>
    <w:rsid w:val="00AB5645"/>
    <w:rsid w:val="00AC1D73"/>
    <w:rsid w:val="00AC6141"/>
    <w:rsid w:val="00AD5A3C"/>
    <w:rsid w:val="00AD7B10"/>
    <w:rsid w:val="00AF337E"/>
    <w:rsid w:val="00B07ED4"/>
    <w:rsid w:val="00B112B4"/>
    <w:rsid w:val="00B13940"/>
    <w:rsid w:val="00B13CE9"/>
    <w:rsid w:val="00B2652A"/>
    <w:rsid w:val="00B2793C"/>
    <w:rsid w:val="00B35117"/>
    <w:rsid w:val="00B60CA7"/>
    <w:rsid w:val="00B77DC4"/>
    <w:rsid w:val="00B81A8B"/>
    <w:rsid w:val="00B9161E"/>
    <w:rsid w:val="00B91793"/>
    <w:rsid w:val="00B92AFF"/>
    <w:rsid w:val="00B93602"/>
    <w:rsid w:val="00BB6B06"/>
    <w:rsid w:val="00BD5405"/>
    <w:rsid w:val="00BE3120"/>
    <w:rsid w:val="00BE5EA6"/>
    <w:rsid w:val="00BF0FBC"/>
    <w:rsid w:val="00C016E0"/>
    <w:rsid w:val="00C110B8"/>
    <w:rsid w:val="00C11F40"/>
    <w:rsid w:val="00C1294A"/>
    <w:rsid w:val="00C32D41"/>
    <w:rsid w:val="00C34E7E"/>
    <w:rsid w:val="00C36514"/>
    <w:rsid w:val="00C431F5"/>
    <w:rsid w:val="00C64CED"/>
    <w:rsid w:val="00C72865"/>
    <w:rsid w:val="00CA09AB"/>
    <w:rsid w:val="00CB0B6E"/>
    <w:rsid w:val="00CB126C"/>
    <w:rsid w:val="00CD3CA7"/>
    <w:rsid w:val="00CE075D"/>
    <w:rsid w:val="00D01BF6"/>
    <w:rsid w:val="00D047A0"/>
    <w:rsid w:val="00D14AD3"/>
    <w:rsid w:val="00D16B6B"/>
    <w:rsid w:val="00D42D19"/>
    <w:rsid w:val="00D5330A"/>
    <w:rsid w:val="00D57A95"/>
    <w:rsid w:val="00D607EF"/>
    <w:rsid w:val="00D61ADB"/>
    <w:rsid w:val="00D679E1"/>
    <w:rsid w:val="00D71579"/>
    <w:rsid w:val="00D825EE"/>
    <w:rsid w:val="00DA071B"/>
    <w:rsid w:val="00DB0C58"/>
    <w:rsid w:val="00DB4960"/>
    <w:rsid w:val="00DB4BCE"/>
    <w:rsid w:val="00DC1FC6"/>
    <w:rsid w:val="00DE25D4"/>
    <w:rsid w:val="00DE3118"/>
    <w:rsid w:val="00DF4BDB"/>
    <w:rsid w:val="00DF731D"/>
    <w:rsid w:val="00E0075D"/>
    <w:rsid w:val="00E04E83"/>
    <w:rsid w:val="00E055F5"/>
    <w:rsid w:val="00E205D2"/>
    <w:rsid w:val="00E20FD9"/>
    <w:rsid w:val="00E56901"/>
    <w:rsid w:val="00E94343"/>
    <w:rsid w:val="00EB213A"/>
    <w:rsid w:val="00EB5D2D"/>
    <w:rsid w:val="00EC0C1B"/>
    <w:rsid w:val="00EC324F"/>
    <w:rsid w:val="00EC4CF4"/>
    <w:rsid w:val="00ED7116"/>
    <w:rsid w:val="00EE5112"/>
    <w:rsid w:val="00EE7C81"/>
    <w:rsid w:val="00EF2B19"/>
    <w:rsid w:val="00F12557"/>
    <w:rsid w:val="00F208DE"/>
    <w:rsid w:val="00F26249"/>
    <w:rsid w:val="00F75849"/>
    <w:rsid w:val="00F75CBF"/>
    <w:rsid w:val="00F75D5C"/>
    <w:rsid w:val="00F9286B"/>
    <w:rsid w:val="00FD4A43"/>
    <w:rsid w:val="00FE2AC6"/>
    <w:rsid w:val="00FE5FCD"/>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1EA7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BalloonText">
    <w:name w:val="Balloon Text"/>
    <w:basedOn w:val="Normal"/>
    <w:link w:val="BalloonTextChar"/>
    <w:uiPriority w:val="99"/>
    <w:semiHidden/>
    <w:unhideWhenUsed/>
    <w:rsid w:val="003E79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9C2"/>
    <w:rPr>
      <w:rFonts w:ascii="Segoe UI" w:hAnsi="Segoe UI" w:cs="Segoe UI"/>
      <w:sz w:val="18"/>
      <w:szCs w:val="18"/>
    </w:rPr>
  </w:style>
  <w:style w:type="paragraph" w:styleId="ListParagraph">
    <w:name w:val="List Paragraph"/>
    <w:basedOn w:val="Normal"/>
    <w:uiPriority w:val="34"/>
    <w:qFormat/>
    <w:rsid w:val="009A4958"/>
    <w:pPr>
      <w:spacing w:before="0" w:after="0"/>
      <w:ind w:left="720"/>
    </w:pPr>
    <w:rPr>
      <w:rFonts w:ascii="Calibri" w:eastAsiaTheme="minorHAnsi" w:hAnsi="Calibri" w:cs="Times New Roman"/>
      <w:sz w:val="22"/>
      <w:szCs w:val="22"/>
      <w:lang w:eastAsia="en-US"/>
    </w:rPr>
  </w:style>
  <w:style w:type="paragraph" w:customStyle="1" w:styleId="Default">
    <w:name w:val="Default"/>
    <w:rsid w:val="00DF4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10539">
      <w:bodyDiv w:val="1"/>
      <w:marLeft w:val="0"/>
      <w:marRight w:val="0"/>
      <w:marTop w:val="0"/>
      <w:marBottom w:val="0"/>
      <w:divBdr>
        <w:top w:val="none" w:sz="0" w:space="0" w:color="auto"/>
        <w:left w:val="none" w:sz="0" w:space="0" w:color="auto"/>
        <w:bottom w:val="none" w:sz="0" w:space="0" w:color="auto"/>
        <w:right w:val="none" w:sz="0" w:space="0" w:color="auto"/>
      </w:divBdr>
    </w:div>
    <w:div w:id="780801743">
      <w:bodyDiv w:val="1"/>
      <w:marLeft w:val="0"/>
      <w:marRight w:val="0"/>
      <w:marTop w:val="0"/>
      <w:marBottom w:val="0"/>
      <w:divBdr>
        <w:top w:val="none" w:sz="0" w:space="0" w:color="auto"/>
        <w:left w:val="none" w:sz="0" w:space="0" w:color="auto"/>
        <w:bottom w:val="none" w:sz="0" w:space="0" w:color="auto"/>
        <w:right w:val="none" w:sz="0" w:space="0" w:color="auto"/>
      </w:divBdr>
    </w:div>
    <w:div w:id="1547838563">
      <w:bodyDiv w:val="1"/>
      <w:marLeft w:val="0"/>
      <w:marRight w:val="0"/>
      <w:marTop w:val="0"/>
      <w:marBottom w:val="0"/>
      <w:divBdr>
        <w:top w:val="none" w:sz="0" w:space="0" w:color="auto"/>
        <w:left w:val="none" w:sz="0" w:space="0" w:color="auto"/>
        <w:bottom w:val="none" w:sz="0" w:space="0" w:color="auto"/>
        <w:right w:val="none" w:sz="0" w:space="0" w:color="auto"/>
      </w:divBdr>
    </w:div>
    <w:div w:id="1947082020">
      <w:bodyDiv w:val="1"/>
      <w:marLeft w:val="0"/>
      <w:marRight w:val="0"/>
      <w:marTop w:val="0"/>
      <w:marBottom w:val="0"/>
      <w:divBdr>
        <w:top w:val="none" w:sz="0" w:space="0" w:color="auto"/>
        <w:left w:val="none" w:sz="0" w:space="0" w:color="auto"/>
        <w:bottom w:val="none" w:sz="0" w:space="0" w:color="auto"/>
        <w:right w:val="none" w:sz="0" w:space="0" w:color="auto"/>
      </w:divBdr>
    </w:div>
    <w:div w:id="21231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B5CC490BB20140A771A2BFD7CD5E5F"/>
        <w:category>
          <w:name w:val="General"/>
          <w:gallery w:val="placeholder"/>
        </w:category>
        <w:types>
          <w:type w:val="bbPlcHdr"/>
        </w:types>
        <w:behaviors>
          <w:behavior w:val="content"/>
        </w:behaviors>
        <w:guid w:val="{4EF3DBA5-E49D-9946-ACD3-C8C14B9BC7F7}"/>
      </w:docPartPr>
      <w:docPartBody>
        <w:p w:rsidR="00C1792D" w:rsidRDefault="00C1792D">
          <w:pPr>
            <w:pStyle w:val="E1B5CC490BB20140A771A2BFD7CD5E5F"/>
          </w:pPr>
          <w:r>
            <w:t>AGENDA</w:t>
          </w:r>
        </w:p>
      </w:docPartBody>
    </w:docPart>
    <w:docPart>
      <w:docPartPr>
        <w:name w:val="54E1712453515F45B63FF2B7DBA7A9B1"/>
        <w:category>
          <w:name w:val="General"/>
          <w:gallery w:val="placeholder"/>
        </w:category>
        <w:types>
          <w:type w:val="bbPlcHdr"/>
        </w:types>
        <w:behaviors>
          <w:behavior w:val="content"/>
        </w:behaviors>
        <w:guid w:val="{933E7305-789A-F845-94F3-8D7402E8D06E}"/>
      </w:docPartPr>
      <w:docPartBody>
        <w:p w:rsidR="00C1792D" w:rsidRDefault="00C1792D">
          <w:pPr>
            <w:pStyle w:val="54E1712453515F45B63FF2B7DBA7A9B1"/>
          </w:pPr>
          <w:r>
            <w:t>[Your School PTA Meeting]</w:t>
          </w:r>
        </w:p>
      </w:docPartBody>
    </w:docPart>
    <w:docPart>
      <w:docPartPr>
        <w:name w:val="598586E7040BE945A3732D99C0002B3B"/>
        <w:category>
          <w:name w:val="General"/>
          <w:gallery w:val="placeholder"/>
        </w:category>
        <w:types>
          <w:type w:val="bbPlcHdr"/>
        </w:types>
        <w:behaviors>
          <w:behavior w:val="content"/>
        </w:behaviors>
        <w:guid w:val="{84687048-742F-4349-8457-86C0DBC476FA}"/>
      </w:docPartPr>
      <w:docPartBody>
        <w:p w:rsidR="00C1792D" w:rsidRDefault="00C1792D">
          <w:pPr>
            <w:pStyle w:val="598586E7040BE945A3732D99C0002B3B"/>
          </w:pPr>
          <w:r>
            <w:t>[Date | time]</w:t>
          </w:r>
        </w:p>
      </w:docPartBody>
    </w:docPart>
    <w:docPart>
      <w:docPartPr>
        <w:name w:val="43EC98F5CBE00C4F8CAA0205D57A9606"/>
        <w:category>
          <w:name w:val="General"/>
          <w:gallery w:val="placeholder"/>
        </w:category>
        <w:types>
          <w:type w:val="bbPlcHdr"/>
        </w:types>
        <w:behaviors>
          <w:behavior w:val="content"/>
        </w:behaviors>
        <w:guid w:val="{B8F4B805-8AFA-C842-8A35-46257FE25F1D}"/>
      </w:docPartPr>
      <w:docPartBody>
        <w:p w:rsidR="00C1792D" w:rsidRDefault="00C1792D">
          <w:pPr>
            <w:pStyle w:val="43EC98F5CBE00C4F8CAA0205D57A9606"/>
          </w:pPr>
          <w:r>
            <w:t>[Name, Title]</w:t>
          </w:r>
        </w:p>
      </w:docPartBody>
    </w:docPart>
    <w:docPart>
      <w:docPartPr>
        <w:name w:val="84AD84FA1F3B41E499BC9970858A2361"/>
        <w:category>
          <w:name w:val="General"/>
          <w:gallery w:val="placeholder"/>
        </w:category>
        <w:types>
          <w:type w:val="bbPlcHdr"/>
        </w:types>
        <w:behaviors>
          <w:behavior w:val="content"/>
        </w:behaviors>
        <w:guid w:val="{5F7AD140-B7A7-4BB9-BACC-157D03BE5179}"/>
      </w:docPartPr>
      <w:docPartBody>
        <w:p w:rsidR="009A64C9" w:rsidRDefault="001D5A81" w:rsidP="001D5A81">
          <w:pPr>
            <w:pStyle w:val="84AD84FA1F3B41E499BC9970858A2361"/>
          </w:pPr>
          <w:r>
            <w:t>[Name, Title]</w:t>
          </w:r>
        </w:p>
      </w:docPartBody>
    </w:docPart>
    <w:docPart>
      <w:docPartPr>
        <w:name w:val="89AA79019A2B45E48B915E9E62AA6471"/>
        <w:category>
          <w:name w:val="General"/>
          <w:gallery w:val="placeholder"/>
        </w:category>
        <w:types>
          <w:type w:val="bbPlcHdr"/>
        </w:types>
        <w:behaviors>
          <w:behavior w:val="content"/>
        </w:behaviors>
        <w:guid w:val="{D9828483-ED18-493A-A614-2ABCA693E235}"/>
      </w:docPartPr>
      <w:docPartBody>
        <w:p w:rsidR="002D7ACC" w:rsidRDefault="00097834" w:rsidP="00097834">
          <w:pPr>
            <w:pStyle w:val="89AA79019A2B45E48B915E9E62AA6471"/>
          </w:pPr>
          <w:r>
            <w:t>[Owner]</w:t>
          </w:r>
        </w:p>
      </w:docPartBody>
    </w:docPart>
    <w:docPart>
      <w:docPartPr>
        <w:name w:val="87329BD1AC234BF9B17F93A9AC68C37C"/>
        <w:category>
          <w:name w:val="General"/>
          <w:gallery w:val="placeholder"/>
        </w:category>
        <w:types>
          <w:type w:val="bbPlcHdr"/>
        </w:types>
        <w:behaviors>
          <w:behavior w:val="content"/>
        </w:behaviors>
        <w:guid w:val="{A01E5D65-74CA-4E32-9BD4-ABE655CB8175}"/>
      </w:docPartPr>
      <w:docPartBody>
        <w:p w:rsidR="000800B4" w:rsidRDefault="003C3E94" w:rsidP="003C3E94">
          <w:pPr>
            <w:pStyle w:val="87329BD1AC234BF9B17F93A9AC68C37C"/>
          </w:pPr>
          <w:r>
            <w:t>[Owner]</w:t>
          </w:r>
        </w:p>
      </w:docPartBody>
    </w:docPart>
    <w:docPart>
      <w:docPartPr>
        <w:name w:val="8A666FC4F93242AA9037CDCF9BB12E72"/>
        <w:category>
          <w:name w:val="General"/>
          <w:gallery w:val="placeholder"/>
        </w:category>
        <w:types>
          <w:type w:val="bbPlcHdr"/>
        </w:types>
        <w:behaviors>
          <w:behavior w:val="content"/>
        </w:behaviors>
        <w:guid w:val="{A91F3ED8-0139-422F-9D66-5315E0451CE4}"/>
      </w:docPartPr>
      <w:docPartBody>
        <w:p w:rsidR="00A37D77" w:rsidRDefault="006C75D1" w:rsidP="006C75D1">
          <w:pPr>
            <w:pStyle w:val="8A666FC4F93242AA9037CDCF9BB12E72"/>
          </w:pPr>
          <w:r>
            <w:t>[Name,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2D"/>
    <w:rsid w:val="000800B4"/>
    <w:rsid w:val="00097834"/>
    <w:rsid w:val="001D5A81"/>
    <w:rsid w:val="001F7360"/>
    <w:rsid w:val="002D7ACC"/>
    <w:rsid w:val="003C3E94"/>
    <w:rsid w:val="00405065"/>
    <w:rsid w:val="004132E8"/>
    <w:rsid w:val="006C75D1"/>
    <w:rsid w:val="00747FE4"/>
    <w:rsid w:val="007A45A4"/>
    <w:rsid w:val="0084488B"/>
    <w:rsid w:val="0085184F"/>
    <w:rsid w:val="009A64C9"/>
    <w:rsid w:val="00A11313"/>
    <w:rsid w:val="00A37D77"/>
    <w:rsid w:val="00A72E47"/>
    <w:rsid w:val="00C07569"/>
    <w:rsid w:val="00C1792D"/>
    <w:rsid w:val="00D2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5CC490BB20140A771A2BFD7CD5E5F">
    <w:name w:val="E1B5CC490BB20140A771A2BFD7CD5E5F"/>
  </w:style>
  <w:style w:type="paragraph" w:customStyle="1" w:styleId="54E1712453515F45B63FF2B7DBA7A9B1">
    <w:name w:val="54E1712453515F45B63FF2B7DBA7A9B1"/>
  </w:style>
  <w:style w:type="paragraph" w:customStyle="1" w:styleId="598586E7040BE945A3732D99C0002B3B">
    <w:name w:val="598586E7040BE945A3732D99C0002B3B"/>
  </w:style>
  <w:style w:type="paragraph" w:customStyle="1" w:styleId="DC4D5E199CA6144F883B5C02016A4CC7">
    <w:name w:val="DC4D5E199CA6144F883B5C02016A4CC7"/>
  </w:style>
  <w:style w:type="paragraph" w:customStyle="1" w:styleId="43EC98F5CBE00C4F8CAA0205D57A9606">
    <w:name w:val="43EC98F5CBE00C4F8CAA0205D57A9606"/>
  </w:style>
  <w:style w:type="paragraph" w:customStyle="1" w:styleId="4C1A97B2E6E3AA4191B1F340A14C140F">
    <w:name w:val="4C1A97B2E6E3AA4191B1F340A14C140F"/>
  </w:style>
  <w:style w:type="paragraph" w:customStyle="1" w:styleId="9003185818268C438EC82C929F28E902">
    <w:name w:val="9003185818268C438EC82C929F28E902"/>
  </w:style>
  <w:style w:type="paragraph" w:customStyle="1" w:styleId="EF2C48E5A1FA544A81161C2563882AC5">
    <w:name w:val="EF2C48E5A1FA544A81161C2563882AC5"/>
  </w:style>
  <w:style w:type="paragraph" w:customStyle="1" w:styleId="C010D22E84D0CC4487694DBF4411BA6D">
    <w:name w:val="C010D22E84D0CC4487694DBF4411BA6D"/>
  </w:style>
  <w:style w:type="paragraph" w:customStyle="1" w:styleId="DBE28993E359764FB3617358E974119A">
    <w:name w:val="DBE28993E359764FB3617358E974119A"/>
  </w:style>
  <w:style w:type="paragraph" w:customStyle="1" w:styleId="10CCCBA7361B38428186CE731DC7D2FB">
    <w:name w:val="10CCCBA7361B38428186CE731DC7D2FB"/>
  </w:style>
  <w:style w:type="paragraph" w:customStyle="1" w:styleId="3AE5C16ADCE541438EA771A36F4098BB">
    <w:name w:val="3AE5C16ADCE541438EA771A36F4098BB"/>
  </w:style>
  <w:style w:type="paragraph" w:customStyle="1" w:styleId="64EAA4AB5DC2E149A26E55176FEFEEF9">
    <w:name w:val="64EAA4AB5DC2E149A26E55176FEFEEF9"/>
  </w:style>
  <w:style w:type="paragraph" w:customStyle="1" w:styleId="3D778139D51FEA47A22FEC8A21B3AD26">
    <w:name w:val="3D778139D51FEA47A22FEC8A21B3AD26"/>
  </w:style>
  <w:style w:type="paragraph" w:customStyle="1" w:styleId="84BA9F2B6903D6449657827F965363A5">
    <w:name w:val="84BA9F2B6903D6449657827F965363A5"/>
  </w:style>
  <w:style w:type="paragraph" w:customStyle="1" w:styleId="93F841D3396C8A4786484EFB25B762A0">
    <w:name w:val="93F841D3396C8A4786484EFB25B762A0"/>
  </w:style>
  <w:style w:type="paragraph" w:customStyle="1" w:styleId="363C6415756AF146A6023D4086E0065E">
    <w:name w:val="363C6415756AF146A6023D4086E0065E"/>
  </w:style>
  <w:style w:type="paragraph" w:customStyle="1" w:styleId="BAC190F37E0BBB4D8E1227FF95E89A69">
    <w:name w:val="BAC190F37E0BBB4D8E1227FF95E89A69"/>
  </w:style>
  <w:style w:type="paragraph" w:customStyle="1" w:styleId="997F9A11FD314575AD88B2C5A2CD3AB6">
    <w:name w:val="997F9A11FD314575AD88B2C5A2CD3AB6"/>
    <w:rsid w:val="00C1792D"/>
    <w:pPr>
      <w:spacing w:after="160" w:line="259" w:lineRule="auto"/>
    </w:pPr>
    <w:rPr>
      <w:sz w:val="22"/>
      <w:szCs w:val="22"/>
      <w:lang w:eastAsia="en-US"/>
    </w:rPr>
  </w:style>
  <w:style w:type="paragraph" w:customStyle="1" w:styleId="E4087466FA624D6084422973F552BB53">
    <w:name w:val="E4087466FA624D6084422973F552BB53"/>
    <w:rsid w:val="00C1792D"/>
    <w:pPr>
      <w:spacing w:after="160" w:line="259" w:lineRule="auto"/>
    </w:pPr>
    <w:rPr>
      <w:sz w:val="22"/>
      <w:szCs w:val="22"/>
      <w:lang w:eastAsia="en-US"/>
    </w:rPr>
  </w:style>
  <w:style w:type="paragraph" w:customStyle="1" w:styleId="581DDAFB910F46A4925A4E1D7AFC8A8D">
    <w:name w:val="581DDAFB910F46A4925A4E1D7AFC8A8D"/>
    <w:rsid w:val="00A11313"/>
    <w:pPr>
      <w:spacing w:after="160" w:line="259" w:lineRule="auto"/>
    </w:pPr>
    <w:rPr>
      <w:sz w:val="22"/>
      <w:szCs w:val="22"/>
      <w:lang w:eastAsia="en-US"/>
    </w:rPr>
  </w:style>
  <w:style w:type="paragraph" w:customStyle="1" w:styleId="B33A3A5EA5C94A5C94873ECFC5C3D0B2">
    <w:name w:val="B33A3A5EA5C94A5C94873ECFC5C3D0B2"/>
    <w:rsid w:val="00A11313"/>
    <w:pPr>
      <w:spacing w:after="160" w:line="259" w:lineRule="auto"/>
    </w:pPr>
    <w:rPr>
      <w:sz w:val="22"/>
      <w:szCs w:val="22"/>
      <w:lang w:eastAsia="en-US"/>
    </w:rPr>
  </w:style>
  <w:style w:type="paragraph" w:customStyle="1" w:styleId="0C889312DC624F13A35B5F27626B7612">
    <w:name w:val="0C889312DC624F13A35B5F27626B7612"/>
    <w:rsid w:val="001F7360"/>
    <w:pPr>
      <w:spacing w:after="160" w:line="259" w:lineRule="auto"/>
    </w:pPr>
    <w:rPr>
      <w:sz w:val="22"/>
      <w:szCs w:val="22"/>
      <w:lang w:eastAsia="en-US"/>
    </w:rPr>
  </w:style>
  <w:style w:type="paragraph" w:customStyle="1" w:styleId="AACD92D78F684CDD900E15C396AB5809">
    <w:name w:val="AACD92D78F684CDD900E15C396AB5809"/>
    <w:rsid w:val="0085184F"/>
    <w:pPr>
      <w:spacing w:after="160" w:line="259" w:lineRule="auto"/>
    </w:pPr>
    <w:rPr>
      <w:sz w:val="22"/>
      <w:szCs w:val="22"/>
      <w:lang w:eastAsia="en-US"/>
    </w:rPr>
  </w:style>
  <w:style w:type="paragraph" w:customStyle="1" w:styleId="3EEE7373F357442480AE3F9215AB694A">
    <w:name w:val="3EEE7373F357442480AE3F9215AB694A"/>
    <w:rsid w:val="0085184F"/>
    <w:pPr>
      <w:spacing w:after="160" w:line="259" w:lineRule="auto"/>
    </w:pPr>
    <w:rPr>
      <w:sz w:val="22"/>
      <w:szCs w:val="22"/>
      <w:lang w:eastAsia="en-US"/>
    </w:rPr>
  </w:style>
  <w:style w:type="paragraph" w:customStyle="1" w:styleId="249083812DC5418FBA04EFEC2CE5DB50">
    <w:name w:val="249083812DC5418FBA04EFEC2CE5DB50"/>
    <w:rsid w:val="0085184F"/>
    <w:pPr>
      <w:spacing w:after="160" w:line="259" w:lineRule="auto"/>
    </w:pPr>
    <w:rPr>
      <w:sz w:val="22"/>
      <w:szCs w:val="22"/>
      <w:lang w:eastAsia="en-US"/>
    </w:rPr>
  </w:style>
  <w:style w:type="paragraph" w:customStyle="1" w:styleId="214C33F224DB4C898D1AAB5434891779">
    <w:name w:val="214C33F224DB4C898D1AAB5434891779"/>
    <w:rsid w:val="00405065"/>
    <w:pPr>
      <w:spacing w:after="160" w:line="259" w:lineRule="auto"/>
    </w:pPr>
    <w:rPr>
      <w:sz w:val="22"/>
      <w:szCs w:val="22"/>
      <w:lang w:eastAsia="en-US"/>
    </w:rPr>
  </w:style>
  <w:style w:type="paragraph" w:customStyle="1" w:styleId="B178E81429674F8483A29516B853B2CF">
    <w:name w:val="B178E81429674F8483A29516B853B2CF"/>
    <w:rsid w:val="00D2079B"/>
    <w:pPr>
      <w:spacing w:after="160" w:line="259" w:lineRule="auto"/>
    </w:pPr>
    <w:rPr>
      <w:sz w:val="22"/>
      <w:szCs w:val="22"/>
      <w:lang w:eastAsia="en-US"/>
    </w:rPr>
  </w:style>
  <w:style w:type="paragraph" w:customStyle="1" w:styleId="5B75C8B001CB418FA3E2EF0831A8AEE9">
    <w:name w:val="5B75C8B001CB418FA3E2EF0831A8AEE9"/>
    <w:rsid w:val="00D2079B"/>
    <w:pPr>
      <w:spacing w:after="160" w:line="259" w:lineRule="auto"/>
    </w:pPr>
    <w:rPr>
      <w:sz w:val="22"/>
      <w:szCs w:val="22"/>
      <w:lang w:eastAsia="en-US"/>
    </w:rPr>
  </w:style>
  <w:style w:type="paragraph" w:customStyle="1" w:styleId="FE786BD3ECC346ACAB78B11093017B6A">
    <w:name w:val="FE786BD3ECC346ACAB78B11093017B6A"/>
    <w:rsid w:val="004132E8"/>
    <w:pPr>
      <w:spacing w:after="160" w:line="259" w:lineRule="auto"/>
    </w:pPr>
    <w:rPr>
      <w:sz w:val="22"/>
      <w:szCs w:val="22"/>
      <w:lang w:eastAsia="en-US"/>
    </w:rPr>
  </w:style>
  <w:style w:type="paragraph" w:customStyle="1" w:styleId="35E0D2D0284B40EDA09780E8F5F225AF">
    <w:name w:val="35E0D2D0284B40EDA09780E8F5F225AF"/>
    <w:rsid w:val="004132E8"/>
    <w:pPr>
      <w:spacing w:after="160" w:line="259" w:lineRule="auto"/>
    </w:pPr>
    <w:rPr>
      <w:sz w:val="22"/>
      <w:szCs w:val="22"/>
      <w:lang w:eastAsia="en-US"/>
    </w:rPr>
  </w:style>
  <w:style w:type="paragraph" w:customStyle="1" w:styleId="84AD84FA1F3B41E499BC9970858A2361">
    <w:name w:val="84AD84FA1F3B41E499BC9970858A2361"/>
    <w:rsid w:val="001D5A81"/>
    <w:pPr>
      <w:spacing w:after="160" w:line="259" w:lineRule="auto"/>
    </w:pPr>
    <w:rPr>
      <w:sz w:val="22"/>
      <w:szCs w:val="22"/>
      <w:lang w:eastAsia="en-US"/>
    </w:rPr>
  </w:style>
  <w:style w:type="paragraph" w:customStyle="1" w:styleId="A87F4276022C489EA235323144C98414">
    <w:name w:val="A87F4276022C489EA235323144C98414"/>
    <w:rsid w:val="00097834"/>
    <w:pPr>
      <w:spacing w:after="160" w:line="259" w:lineRule="auto"/>
    </w:pPr>
    <w:rPr>
      <w:sz w:val="22"/>
      <w:szCs w:val="22"/>
      <w:lang w:eastAsia="en-US"/>
    </w:rPr>
  </w:style>
  <w:style w:type="paragraph" w:customStyle="1" w:styleId="89AA79019A2B45E48B915E9E62AA6471">
    <w:name w:val="89AA79019A2B45E48B915E9E62AA6471"/>
    <w:rsid w:val="00097834"/>
    <w:pPr>
      <w:spacing w:after="160" w:line="259" w:lineRule="auto"/>
    </w:pPr>
    <w:rPr>
      <w:sz w:val="22"/>
      <w:szCs w:val="22"/>
      <w:lang w:eastAsia="en-US"/>
    </w:rPr>
  </w:style>
  <w:style w:type="paragraph" w:customStyle="1" w:styleId="E479FD5F5D9F45D48171F64F97A06361">
    <w:name w:val="E479FD5F5D9F45D48171F64F97A06361"/>
    <w:rsid w:val="00097834"/>
    <w:pPr>
      <w:spacing w:after="160" w:line="259" w:lineRule="auto"/>
    </w:pPr>
    <w:rPr>
      <w:sz w:val="22"/>
      <w:szCs w:val="22"/>
      <w:lang w:eastAsia="en-US"/>
    </w:rPr>
  </w:style>
  <w:style w:type="paragraph" w:customStyle="1" w:styleId="C0581D8F5581450EBD52BBAD55A28B27">
    <w:name w:val="C0581D8F5581450EBD52BBAD55A28B27"/>
    <w:rsid w:val="003C3E94"/>
    <w:pPr>
      <w:spacing w:after="160" w:line="259" w:lineRule="auto"/>
    </w:pPr>
    <w:rPr>
      <w:sz w:val="22"/>
      <w:szCs w:val="22"/>
      <w:lang w:eastAsia="en-US"/>
    </w:rPr>
  </w:style>
  <w:style w:type="paragraph" w:customStyle="1" w:styleId="B209EF271FCB43F09A40E91386DB1BF4">
    <w:name w:val="B209EF271FCB43F09A40E91386DB1BF4"/>
    <w:rsid w:val="003C3E94"/>
    <w:pPr>
      <w:spacing w:after="160" w:line="259" w:lineRule="auto"/>
    </w:pPr>
    <w:rPr>
      <w:sz w:val="22"/>
      <w:szCs w:val="22"/>
      <w:lang w:eastAsia="en-US"/>
    </w:rPr>
  </w:style>
  <w:style w:type="paragraph" w:customStyle="1" w:styleId="87329BD1AC234BF9B17F93A9AC68C37C">
    <w:name w:val="87329BD1AC234BF9B17F93A9AC68C37C"/>
    <w:rsid w:val="003C3E94"/>
    <w:pPr>
      <w:spacing w:after="160" w:line="259" w:lineRule="auto"/>
    </w:pPr>
    <w:rPr>
      <w:sz w:val="22"/>
      <w:szCs w:val="22"/>
      <w:lang w:eastAsia="en-US"/>
    </w:rPr>
  </w:style>
  <w:style w:type="paragraph" w:customStyle="1" w:styleId="8A666FC4F93242AA9037CDCF9BB12E72">
    <w:name w:val="8A666FC4F93242AA9037CDCF9BB12E72"/>
    <w:rsid w:val="006C75D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2017-04-28T15:02:00Z</dcterms:created>
  <dcterms:modified xsi:type="dcterms:W3CDTF">2017-04-28T15:37:00Z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